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59" w:rsidRDefault="00126E50" w:rsidP="00522C59">
      <w:pPr>
        <w:spacing w:line="240" w:lineRule="auto"/>
        <w:rPr>
          <w:b/>
          <w:bCs/>
          <w:sz w:val="24"/>
          <w:szCs w:val="24"/>
          <w:rtl/>
          <w:lang w:bidi="ar-EG"/>
        </w:rPr>
      </w:pPr>
      <w:r>
        <w:rPr>
          <w:b/>
          <w:bCs/>
          <w:noProof/>
          <w:sz w:val="28"/>
          <w:szCs w:val="28"/>
          <w:u w:val="single"/>
        </w:rPr>
        <w:drawing>
          <wp:anchor distT="0" distB="0" distL="114300" distR="114300" simplePos="0" relativeHeight="251665408" behindDoc="0" locked="0" layoutInCell="1" allowOverlap="1">
            <wp:simplePos x="0" y="0"/>
            <wp:positionH relativeFrom="margin">
              <wp:align>center</wp:align>
            </wp:positionH>
            <wp:positionV relativeFrom="paragraph">
              <wp:posOffset>-614045</wp:posOffset>
            </wp:positionV>
            <wp:extent cx="704850" cy="619125"/>
            <wp:effectExtent l="19050" t="0" r="0" b="0"/>
            <wp:wrapNone/>
            <wp:docPr id="4" name="Picture 3" descr="إجتماع مجلس الكلية">
              <a:hlinkClick xmlns:a="http://schemas.openxmlformats.org/drawingml/2006/main" r:id="rId7" tooltip="&quot;إجتماع مجلس الكلي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إجتماع مجلس الكلية">
                      <a:hlinkClick r:id="rId7" tooltip="&quot;إجتماع مجلس الكلية&quot;"/>
                    </pic:cNvPr>
                    <pic:cNvPicPr>
                      <a:picLocks noChangeAspect="1" noChangeArrowheads="1"/>
                    </pic:cNvPicPr>
                  </pic:nvPicPr>
                  <pic:blipFill>
                    <a:blip r:embed="rId8" cstate="print"/>
                    <a:srcRect/>
                    <a:stretch>
                      <a:fillRect/>
                    </a:stretch>
                  </pic:blipFill>
                  <pic:spPr bwMode="auto">
                    <a:xfrm>
                      <a:off x="0" y="0"/>
                      <a:ext cx="704850" cy="619125"/>
                    </a:xfrm>
                    <a:prstGeom prst="rect">
                      <a:avLst/>
                    </a:prstGeom>
                    <a:noFill/>
                    <a:ln w="9525">
                      <a:noFill/>
                      <a:miter lim="800000"/>
                      <a:headEnd/>
                      <a:tailEnd/>
                    </a:ln>
                  </pic:spPr>
                </pic:pic>
              </a:graphicData>
            </a:graphic>
          </wp:anchor>
        </w:drawing>
      </w:r>
      <w:r w:rsidR="00032D9A" w:rsidRPr="00032D9A">
        <w:rPr>
          <w:b/>
          <w:bCs/>
          <w:noProof/>
          <w:sz w:val="28"/>
          <w:szCs w:val="28"/>
          <w:u w:val="single"/>
          <w:rtl/>
        </w:rPr>
        <w:pict>
          <v:rect id="_x0000_s1026" style="position:absolute;left:0;text-align:left;margin-left:-10.3pt;margin-top:8.65pt;width:138pt;height:61.5pt;z-index:251660288;mso-position-horizontal-relative:text;mso-position-vertical-relative:text" stroked="f">
            <v:textbox style="mso-next-textbox:#_x0000_s1026">
              <w:txbxContent>
                <w:p w:rsidR="00522C59" w:rsidRDefault="00522C59" w:rsidP="00CC70F8">
                  <w:pPr>
                    <w:bidi w:val="0"/>
                    <w:spacing w:after="0" w:line="240" w:lineRule="auto"/>
                    <w:rPr>
                      <w:b/>
                      <w:bCs/>
                      <w:sz w:val="24"/>
                      <w:szCs w:val="24"/>
                      <w:lang w:bidi="ar-EG"/>
                    </w:rPr>
                  </w:pPr>
                  <w:r>
                    <w:rPr>
                      <w:b/>
                      <w:bCs/>
                      <w:sz w:val="24"/>
                      <w:szCs w:val="24"/>
                      <w:lang w:bidi="ar-EG"/>
                    </w:rPr>
                    <w:t>4</w:t>
                  </w:r>
                  <w:r>
                    <w:rPr>
                      <w:b/>
                      <w:bCs/>
                      <w:sz w:val="24"/>
                      <w:szCs w:val="24"/>
                      <w:vertAlign w:val="superscript"/>
                      <w:lang w:bidi="ar-EG"/>
                    </w:rPr>
                    <w:t>th</w:t>
                  </w:r>
                  <w:r w:rsidRPr="00522C59">
                    <w:rPr>
                      <w:b/>
                      <w:bCs/>
                      <w:sz w:val="24"/>
                      <w:szCs w:val="24"/>
                      <w:lang w:bidi="ar-EG"/>
                    </w:rPr>
                    <w:t xml:space="preserve"> year </w:t>
                  </w:r>
                  <w:r w:rsidR="00CC70F8">
                    <w:rPr>
                      <w:b/>
                      <w:bCs/>
                      <w:sz w:val="24"/>
                      <w:szCs w:val="24"/>
                      <w:lang w:bidi="ar-EG"/>
                    </w:rPr>
                    <w:t xml:space="preserve"> (</w:t>
                  </w:r>
                  <w:proofErr w:type="spellStart"/>
                  <w:r w:rsidR="00CC70F8" w:rsidRPr="00522C59">
                    <w:rPr>
                      <w:b/>
                      <w:bCs/>
                      <w:sz w:val="24"/>
                      <w:szCs w:val="24"/>
                      <w:lang w:bidi="ar-EG"/>
                    </w:rPr>
                    <w:t>Bot</w:t>
                  </w:r>
                  <w:proofErr w:type="spellEnd"/>
                  <w:r w:rsidR="00CC70F8">
                    <w:rPr>
                      <w:b/>
                      <w:bCs/>
                      <w:sz w:val="24"/>
                      <w:szCs w:val="24"/>
                      <w:lang w:bidi="ar-EG"/>
                    </w:rPr>
                    <w:t xml:space="preserve"> &amp; micro)</w:t>
                  </w:r>
                </w:p>
                <w:p w:rsidR="00522C59" w:rsidRPr="00522C59" w:rsidRDefault="00522C59" w:rsidP="00A87AD9">
                  <w:pPr>
                    <w:bidi w:val="0"/>
                    <w:spacing w:after="0" w:line="240" w:lineRule="auto"/>
                    <w:rPr>
                      <w:b/>
                      <w:bCs/>
                      <w:sz w:val="24"/>
                      <w:szCs w:val="24"/>
                      <w:lang w:bidi="ar-EG"/>
                    </w:rPr>
                  </w:pPr>
                  <w:r w:rsidRPr="00522C59">
                    <w:rPr>
                      <w:b/>
                      <w:bCs/>
                      <w:sz w:val="24"/>
                      <w:szCs w:val="24"/>
                      <w:lang w:bidi="ar-EG"/>
                    </w:rPr>
                    <w:t>Date :</w:t>
                  </w:r>
                  <w:r w:rsidR="00CC70F8">
                    <w:rPr>
                      <w:b/>
                      <w:bCs/>
                      <w:sz w:val="24"/>
                      <w:szCs w:val="24"/>
                      <w:lang w:bidi="ar-EG"/>
                    </w:rPr>
                    <w:t xml:space="preserve"> </w:t>
                  </w:r>
                  <w:r w:rsidR="0057388B">
                    <w:rPr>
                      <w:b/>
                      <w:bCs/>
                      <w:sz w:val="24"/>
                      <w:szCs w:val="24"/>
                      <w:lang w:bidi="ar-EG"/>
                    </w:rPr>
                    <w:t>21</w:t>
                  </w:r>
                  <w:r w:rsidR="00CC70F8">
                    <w:rPr>
                      <w:b/>
                      <w:bCs/>
                      <w:sz w:val="24"/>
                      <w:szCs w:val="24"/>
                      <w:lang w:bidi="ar-EG"/>
                    </w:rPr>
                    <w:t xml:space="preserve">      / </w:t>
                  </w:r>
                  <w:r w:rsidR="00A87AD9">
                    <w:rPr>
                      <w:b/>
                      <w:bCs/>
                      <w:sz w:val="24"/>
                      <w:szCs w:val="24"/>
                      <w:lang w:bidi="ar-EG"/>
                    </w:rPr>
                    <w:t>6</w:t>
                  </w:r>
                  <w:r w:rsidR="00CC70F8">
                    <w:rPr>
                      <w:b/>
                      <w:bCs/>
                      <w:sz w:val="24"/>
                      <w:szCs w:val="24"/>
                      <w:lang w:bidi="ar-EG"/>
                    </w:rPr>
                    <w:t xml:space="preserve"> / 201</w:t>
                  </w:r>
                  <w:r w:rsidR="00A87AD9">
                    <w:rPr>
                      <w:b/>
                      <w:bCs/>
                      <w:sz w:val="24"/>
                      <w:szCs w:val="24"/>
                      <w:lang w:bidi="ar-EG"/>
                    </w:rPr>
                    <w:t>7</w:t>
                  </w:r>
                </w:p>
                <w:p w:rsidR="00522C59" w:rsidRDefault="00CC70F8" w:rsidP="00CC70F8">
                  <w:pPr>
                    <w:spacing w:after="0" w:line="240" w:lineRule="auto"/>
                    <w:jc w:val="right"/>
                  </w:pPr>
                  <w:r w:rsidRPr="00522C59">
                    <w:rPr>
                      <w:b/>
                      <w:bCs/>
                      <w:sz w:val="24"/>
                      <w:szCs w:val="24"/>
                      <w:lang w:bidi="ar-EG"/>
                    </w:rPr>
                    <w:t xml:space="preserve">Time:2 hour  </w:t>
                  </w:r>
                </w:p>
              </w:txbxContent>
            </v:textbox>
            <w10:wrap anchorx="page"/>
          </v:rect>
        </w:pict>
      </w:r>
      <w:proofErr w:type="spellStart"/>
      <w:r w:rsidR="00587342" w:rsidRPr="00522C59">
        <w:rPr>
          <w:b/>
          <w:bCs/>
          <w:sz w:val="24"/>
          <w:szCs w:val="24"/>
          <w:lang w:bidi="ar-EG"/>
        </w:rPr>
        <w:t>Benha</w:t>
      </w:r>
      <w:proofErr w:type="spellEnd"/>
      <w:r w:rsidR="00587342" w:rsidRPr="00522C59">
        <w:rPr>
          <w:b/>
          <w:bCs/>
          <w:sz w:val="24"/>
          <w:szCs w:val="24"/>
          <w:lang w:bidi="ar-EG"/>
        </w:rPr>
        <w:t xml:space="preserve"> University</w:t>
      </w:r>
    </w:p>
    <w:p w:rsidR="00522C59" w:rsidRDefault="00522C59" w:rsidP="00522C59">
      <w:pPr>
        <w:spacing w:line="240" w:lineRule="auto"/>
        <w:rPr>
          <w:b/>
          <w:bCs/>
          <w:sz w:val="24"/>
          <w:szCs w:val="24"/>
          <w:rtl/>
          <w:lang w:bidi="ar-EG"/>
        </w:rPr>
      </w:pPr>
      <w:r>
        <w:rPr>
          <w:b/>
          <w:bCs/>
          <w:sz w:val="24"/>
          <w:szCs w:val="24"/>
          <w:lang w:bidi="ar-EG"/>
        </w:rPr>
        <w:t xml:space="preserve">  </w:t>
      </w:r>
      <w:r w:rsidRPr="00522C59">
        <w:rPr>
          <w:b/>
          <w:bCs/>
          <w:sz w:val="24"/>
          <w:szCs w:val="24"/>
          <w:lang w:bidi="ar-EG"/>
        </w:rPr>
        <w:t xml:space="preserve"> Faculty of science</w:t>
      </w:r>
    </w:p>
    <w:p w:rsidR="00CC70F8" w:rsidRPr="00522C59" w:rsidRDefault="00CC70F8" w:rsidP="00CC70F8">
      <w:pPr>
        <w:spacing w:after="0" w:line="240" w:lineRule="auto"/>
        <w:rPr>
          <w:b/>
          <w:bCs/>
          <w:sz w:val="24"/>
          <w:szCs w:val="24"/>
          <w:rtl/>
          <w:lang w:bidi="ar-EG"/>
        </w:rPr>
      </w:pPr>
      <w:r w:rsidRPr="00522C59">
        <w:rPr>
          <w:b/>
          <w:bCs/>
          <w:sz w:val="24"/>
          <w:szCs w:val="24"/>
          <w:lang w:bidi="ar-EG"/>
        </w:rPr>
        <w:t>Botany Department</w:t>
      </w:r>
      <w:r>
        <w:rPr>
          <w:b/>
          <w:bCs/>
          <w:sz w:val="24"/>
          <w:szCs w:val="24"/>
          <w:lang w:bidi="ar-EG"/>
        </w:rPr>
        <w:t xml:space="preserve"> </w:t>
      </w:r>
    </w:p>
    <w:p w:rsidR="00CC70F8" w:rsidRDefault="00CC70F8" w:rsidP="00CC70F8">
      <w:pPr>
        <w:spacing w:line="240" w:lineRule="auto"/>
        <w:jc w:val="right"/>
        <w:rPr>
          <w:b/>
          <w:bCs/>
          <w:sz w:val="24"/>
          <w:szCs w:val="24"/>
          <w:rtl/>
          <w:lang w:bidi="ar-EG"/>
        </w:rPr>
      </w:pPr>
    </w:p>
    <w:p w:rsidR="00587342" w:rsidRPr="00522C59" w:rsidRDefault="00587342" w:rsidP="00587342">
      <w:pPr>
        <w:jc w:val="center"/>
        <w:rPr>
          <w:b/>
          <w:bCs/>
          <w:sz w:val="28"/>
          <w:szCs w:val="28"/>
          <w:u w:val="single"/>
          <w:lang w:bidi="ar-EG"/>
        </w:rPr>
      </w:pPr>
      <w:r w:rsidRPr="00522C59">
        <w:rPr>
          <w:b/>
          <w:bCs/>
          <w:sz w:val="28"/>
          <w:szCs w:val="28"/>
          <w:u w:val="single"/>
          <w:lang w:bidi="ar-EG"/>
        </w:rPr>
        <w:t>Taxonomy examination (232 n)</w:t>
      </w:r>
      <w:r w:rsidR="00CC70F8">
        <w:rPr>
          <w:b/>
          <w:bCs/>
          <w:sz w:val="28"/>
          <w:szCs w:val="28"/>
          <w:u w:val="single"/>
          <w:lang w:bidi="ar-EG"/>
        </w:rPr>
        <w:t xml:space="preserve"> (48) mark</w:t>
      </w:r>
    </w:p>
    <w:p w:rsidR="00587342" w:rsidRPr="00D6051F" w:rsidRDefault="00587342" w:rsidP="00587342">
      <w:pPr>
        <w:jc w:val="right"/>
        <w:rPr>
          <w:rtl/>
          <w:lang w:bidi="ar-EG"/>
        </w:rPr>
      </w:pPr>
      <w:r w:rsidRPr="00D6051F">
        <w:rPr>
          <w:lang w:bidi="ar-EG"/>
        </w:rPr>
        <w:t>________________________ ________________________________________________</w:t>
      </w:r>
    </w:p>
    <w:p w:rsidR="00587342" w:rsidRPr="00146667" w:rsidRDefault="00032D9A" w:rsidP="00587342">
      <w:pPr>
        <w:bidi w:val="0"/>
        <w:rPr>
          <w:b/>
          <w:bCs/>
          <w:sz w:val="32"/>
          <w:szCs w:val="32"/>
          <w:lang w:bidi="ar-EG"/>
        </w:rPr>
      </w:pPr>
      <w:r>
        <w:rPr>
          <w:b/>
          <w:bCs/>
          <w:noProof/>
          <w:sz w:val="32"/>
          <w:szCs w:val="32"/>
        </w:rPr>
        <w:pict>
          <v:rect id="_x0000_s1027" style="position:absolute;margin-left:425.05pt;margin-top:31.55pt;width:63pt;height:33pt;z-index:251661312" stroked="f">
            <v:textbox>
              <w:txbxContent>
                <w:p w:rsidR="00CC70F8" w:rsidRPr="00126E50" w:rsidRDefault="00CC70F8">
                  <w:pPr>
                    <w:rPr>
                      <w:b/>
                      <w:bCs/>
                    </w:rPr>
                  </w:pPr>
                  <w:r w:rsidRPr="00126E50">
                    <w:rPr>
                      <w:b/>
                      <w:bCs/>
                    </w:rPr>
                    <w:t>16 mark</w:t>
                  </w:r>
                </w:p>
              </w:txbxContent>
            </v:textbox>
            <w10:wrap anchorx="page"/>
          </v:rect>
        </w:pict>
      </w:r>
      <w:r w:rsidR="00587342" w:rsidRPr="00146667">
        <w:rPr>
          <w:b/>
          <w:bCs/>
          <w:sz w:val="32"/>
          <w:szCs w:val="32"/>
          <w:lang w:bidi="ar-EG"/>
        </w:rPr>
        <w:t>Answer the following questions:-</w:t>
      </w:r>
    </w:p>
    <w:p w:rsidR="00587342" w:rsidRPr="00146667" w:rsidRDefault="00587342" w:rsidP="00CC70F8">
      <w:pPr>
        <w:tabs>
          <w:tab w:val="left" w:pos="8745"/>
        </w:tabs>
        <w:bidi w:val="0"/>
        <w:rPr>
          <w:b/>
          <w:bCs/>
          <w:sz w:val="32"/>
          <w:szCs w:val="32"/>
          <w:lang w:bidi="ar-EG"/>
        </w:rPr>
      </w:pPr>
      <w:r w:rsidRPr="00146667">
        <w:rPr>
          <w:b/>
          <w:bCs/>
          <w:sz w:val="32"/>
          <w:szCs w:val="32"/>
          <w:lang w:bidi="ar-EG"/>
        </w:rPr>
        <w:t>1. Explain the following</w:t>
      </w:r>
      <w:r w:rsidR="00CC70F8">
        <w:rPr>
          <w:b/>
          <w:bCs/>
          <w:sz w:val="32"/>
          <w:szCs w:val="32"/>
          <w:lang w:bidi="ar-EG"/>
        </w:rPr>
        <w:tab/>
      </w:r>
    </w:p>
    <w:p w:rsidR="00587342" w:rsidRPr="00146667" w:rsidRDefault="00587342" w:rsidP="00587342">
      <w:pPr>
        <w:pStyle w:val="a3"/>
        <w:numPr>
          <w:ilvl w:val="0"/>
          <w:numId w:val="1"/>
        </w:numPr>
        <w:bidi w:val="0"/>
        <w:rPr>
          <w:b/>
          <w:bCs/>
          <w:sz w:val="32"/>
          <w:szCs w:val="32"/>
          <w:lang w:bidi="ar-EG"/>
        </w:rPr>
      </w:pPr>
      <w:r w:rsidRPr="00146667">
        <w:rPr>
          <w:b/>
          <w:bCs/>
          <w:sz w:val="32"/>
          <w:szCs w:val="32"/>
          <w:lang w:bidi="ar-EG"/>
        </w:rPr>
        <w:t>Placentation</w:t>
      </w:r>
    </w:p>
    <w:p w:rsidR="00587342" w:rsidRPr="00146667" w:rsidRDefault="00032D9A" w:rsidP="00587342">
      <w:pPr>
        <w:pStyle w:val="a3"/>
        <w:numPr>
          <w:ilvl w:val="0"/>
          <w:numId w:val="1"/>
        </w:numPr>
        <w:bidi w:val="0"/>
        <w:rPr>
          <w:b/>
          <w:bCs/>
          <w:sz w:val="32"/>
          <w:szCs w:val="32"/>
          <w:rtl/>
          <w:lang w:bidi="ar-EG"/>
        </w:rPr>
      </w:pPr>
      <w:r>
        <w:rPr>
          <w:b/>
          <w:bCs/>
          <w:noProof/>
          <w:sz w:val="32"/>
          <w:szCs w:val="32"/>
          <w:rtl/>
        </w:rPr>
        <w:pict>
          <v:rect id="_x0000_s1028" style="position:absolute;left:0;text-align:left;margin-left:425.1pt;margin-top:31.2pt;width:63pt;height:33pt;z-index:251662336" stroked="f">
            <v:textbox>
              <w:txbxContent>
                <w:p w:rsidR="00126E50" w:rsidRPr="00126E50" w:rsidRDefault="00126E50" w:rsidP="00126E50">
                  <w:pPr>
                    <w:rPr>
                      <w:b/>
                      <w:bCs/>
                    </w:rPr>
                  </w:pPr>
                  <w:r w:rsidRPr="00126E50">
                    <w:rPr>
                      <w:b/>
                      <w:bCs/>
                    </w:rPr>
                    <w:t>16 mark</w:t>
                  </w:r>
                </w:p>
              </w:txbxContent>
            </v:textbox>
            <w10:wrap anchorx="page"/>
          </v:rect>
        </w:pict>
      </w:r>
      <w:r w:rsidR="00587342" w:rsidRPr="00146667">
        <w:rPr>
          <w:b/>
          <w:bCs/>
          <w:sz w:val="32"/>
          <w:szCs w:val="32"/>
          <w:lang w:bidi="ar-EG"/>
        </w:rPr>
        <w:t xml:space="preserve">Cohesion of stamens </w:t>
      </w:r>
    </w:p>
    <w:p w:rsidR="00587342" w:rsidRPr="00146667" w:rsidRDefault="00587342" w:rsidP="00587342">
      <w:pPr>
        <w:bidi w:val="0"/>
        <w:rPr>
          <w:b/>
          <w:bCs/>
          <w:sz w:val="32"/>
          <w:szCs w:val="32"/>
          <w:lang w:bidi="ar-EG"/>
        </w:rPr>
      </w:pPr>
      <w:r w:rsidRPr="00146667">
        <w:rPr>
          <w:b/>
          <w:bCs/>
          <w:sz w:val="32"/>
          <w:szCs w:val="32"/>
          <w:lang w:bidi="ar-EG"/>
        </w:rPr>
        <w:t>2:- Compare between:</w:t>
      </w:r>
    </w:p>
    <w:p w:rsidR="00587342" w:rsidRPr="00146667" w:rsidRDefault="00587342" w:rsidP="00126E50">
      <w:pPr>
        <w:bidi w:val="0"/>
        <w:ind w:left="426"/>
        <w:rPr>
          <w:b/>
          <w:bCs/>
          <w:sz w:val="32"/>
          <w:szCs w:val="32"/>
          <w:lang w:bidi="ar-EG"/>
        </w:rPr>
      </w:pPr>
      <w:r w:rsidRPr="00146667">
        <w:rPr>
          <w:b/>
          <w:bCs/>
          <w:sz w:val="32"/>
          <w:szCs w:val="32"/>
          <w:lang w:bidi="ar-EG"/>
        </w:rPr>
        <w:t>a:-Fleshy and false fleshy.</w:t>
      </w:r>
    </w:p>
    <w:p w:rsidR="00587342" w:rsidRPr="00146667" w:rsidRDefault="00587342" w:rsidP="00126E50">
      <w:pPr>
        <w:bidi w:val="0"/>
        <w:ind w:left="426"/>
        <w:rPr>
          <w:b/>
          <w:bCs/>
          <w:sz w:val="32"/>
          <w:szCs w:val="32"/>
          <w:rtl/>
          <w:lang w:bidi="ar-EG"/>
        </w:rPr>
      </w:pPr>
      <w:r w:rsidRPr="00146667">
        <w:rPr>
          <w:b/>
          <w:bCs/>
          <w:sz w:val="32"/>
          <w:szCs w:val="32"/>
          <w:lang w:bidi="ar-EG"/>
        </w:rPr>
        <w:t xml:space="preserve">b:- </w:t>
      </w:r>
      <w:proofErr w:type="spellStart"/>
      <w:r w:rsidRPr="00146667">
        <w:rPr>
          <w:b/>
          <w:bCs/>
          <w:sz w:val="32"/>
          <w:szCs w:val="32"/>
          <w:lang w:bidi="ar-EG"/>
        </w:rPr>
        <w:t>Racemose</w:t>
      </w:r>
      <w:proofErr w:type="spellEnd"/>
      <w:r w:rsidRPr="00146667">
        <w:rPr>
          <w:b/>
          <w:bCs/>
          <w:sz w:val="32"/>
          <w:szCs w:val="32"/>
          <w:lang w:bidi="ar-EG"/>
        </w:rPr>
        <w:t xml:space="preserve"> and </w:t>
      </w:r>
      <w:proofErr w:type="spellStart"/>
      <w:r w:rsidRPr="00146667">
        <w:rPr>
          <w:b/>
          <w:bCs/>
          <w:sz w:val="32"/>
          <w:szCs w:val="32"/>
          <w:lang w:bidi="ar-EG"/>
        </w:rPr>
        <w:t>Cymose</w:t>
      </w:r>
      <w:proofErr w:type="spellEnd"/>
      <w:r w:rsidRPr="00146667">
        <w:rPr>
          <w:b/>
          <w:bCs/>
          <w:sz w:val="32"/>
          <w:szCs w:val="32"/>
          <w:lang w:bidi="ar-EG"/>
        </w:rPr>
        <w:t xml:space="preserve"> inflorescence</w:t>
      </w:r>
    </w:p>
    <w:p w:rsidR="00587342" w:rsidRPr="00146667" w:rsidRDefault="00032D9A" w:rsidP="00587342">
      <w:pPr>
        <w:bidi w:val="0"/>
        <w:rPr>
          <w:b/>
          <w:bCs/>
          <w:sz w:val="32"/>
          <w:szCs w:val="32"/>
          <w:lang w:bidi="ar-EG"/>
        </w:rPr>
      </w:pPr>
      <w:r>
        <w:rPr>
          <w:b/>
          <w:bCs/>
          <w:noProof/>
          <w:sz w:val="32"/>
          <w:szCs w:val="32"/>
        </w:rPr>
        <w:pict>
          <v:rect id="_x0000_s1029" style="position:absolute;margin-left:425.1pt;margin-top:1.1pt;width:63pt;height:33pt;z-index:251663360" stroked="f">
            <v:textbox>
              <w:txbxContent>
                <w:p w:rsidR="00126E50" w:rsidRPr="00126E50" w:rsidRDefault="00126E50" w:rsidP="00126E50">
                  <w:pPr>
                    <w:rPr>
                      <w:b/>
                      <w:bCs/>
                    </w:rPr>
                  </w:pPr>
                  <w:r w:rsidRPr="00126E50">
                    <w:rPr>
                      <w:b/>
                      <w:bCs/>
                    </w:rPr>
                    <w:t>16 mark</w:t>
                  </w:r>
                </w:p>
              </w:txbxContent>
            </v:textbox>
            <w10:wrap anchorx="page"/>
          </v:rect>
        </w:pict>
      </w:r>
      <w:r w:rsidR="00587342" w:rsidRPr="00146667">
        <w:rPr>
          <w:b/>
          <w:bCs/>
          <w:sz w:val="32"/>
          <w:szCs w:val="32"/>
          <w:lang w:bidi="ar-EG"/>
        </w:rPr>
        <w:t>3- Write on:-</w:t>
      </w:r>
    </w:p>
    <w:p w:rsidR="00587342" w:rsidRPr="00146667" w:rsidRDefault="00587342" w:rsidP="00126E50">
      <w:pPr>
        <w:bidi w:val="0"/>
        <w:ind w:left="426"/>
        <w:rPr>
          <w:b/>
          <w:bCs/>
          <w:sz w:val="32"/>
          <w:szCs w:val="32"/>
          <w:lang w:bidi="ar-EG"/>
        </w:rPr>
      </w:pPr>
      <w:r w:rsidRPr="00146667">
        <w:rPr>
          <w:b/>
          <w:bCs/>
          <w:sz w:val="32"/>
          <w:szCs w:val="32"/>
          <w:lang w:bidi="ar-EG"/>
        </w:rPr>
        <w:t>a- Dry fruits</w:t>
      </w:r>
    </w:p>
    <w:p w:rsidR="00126E50" w:rsidRDefault="00587342" w:rsidP="00126E50">
      <w:pPr>
        <w:bidi w:val="0"/>
        <w:ind w:left="426"/>
        <w:rPr>
          <w:lang w:bidi="ar-EG"/>
        </w:rPr>
      </w:pPr>
      <w:r w:rsidRPr="00146667">
        <w:rPr>
          <w:b/>
          <w:bCs/>
          <w:sz w:val="32"/>
          <w:szCs w:val="32"/>
          <w:lang w:bidi="ar-EG"/>
        </w:rPr>
        <w:t>b- Function of the calyx.</w:t>
      </w:r>
    </w:p>
    <w:p w:rsidR="00126E50" w:rsidRDefault="00126E50" w:rsidP="00126E50">
      <w:pPr>
        <w:bidi w:val="0"/>
        <w:ind w:left="426"/>
        <w:rPr>
          <w:lang w:bidi="ar-EG"/>
        </w:rPr>
      </w:pPr>
    </w:p>
    <w:p w:rsidR="00126E50" w:rsidRPr="00126E50" w:rsidRDefault="00126E50" w:rsidP="00126E50">
      <w:pPr>
        <w:bidi w:val="0"/>
        <w:ind w:left="426"/>
        <w:jc w:val="right"/>
        <w:rPr>
          <w:b/>
          <w:bCs/>
          <w:sz w:val="36"/>
          <w:szCs w:val="36"/>
          <w:lang w:bidi="ar-EG"/>
        </w:rPr>
      </w:pPr>
      <w:proofErr w:type="spellStart"/>
      <w:r w:rsidRPr="00126E50">
        <w:rPr>
          <w:b/>
          <w:bCs/>
          <w:sz w:val="26"/>
          <w:szCs w:val="26"/>
          <w:lang w:bidi="ar-EG"/>
        </w:rPr>
        <w:t>D.r</w:t>
      </w:r>
      <w:proofErr w:type="spellEnd"/>
      <w:r w:rsidRPr="00126E50">
        <w:rPr>
          <w:b/>
          <w:bCs/>
          <w:sz w:val="26"/>
          <w:szCs w:val="26"/>
          <w:lang w:bidi="ar-EG"/>
        </w:rPr>
        <w:t xml:space="preserve"> / Ahmed </w:t>
      </w:r>
      <w:proofErr w:type="spellStart"/>
      <w:r w:rsidRPr="00126E50">
        <w:rPr>
          <w:b/>
          <w:bCs/>
          <w:sz w:val="26"/>
          <w:szCs w:val="26"/>
          <w:lang w:bidi="ar-EG"/>
        </w:rPr>
        <w:t>Abd</w:t>
      </w:r>
      <w:proofErr w:type="spellEnd"/>
      <w:r w:rsidRPr="00126E50">
        <w:rPr>
          <w:b/>
          <w:bCs/>
          <w:sz w:val="26"/>
          <w:szCs w:val="26"/>
          <w:lang w:bidi="ar-EG"/>
        </w:rPr>
        <w:t xml:space="preserve"> El </w:t>
      </w:r>
      <w:proofErr w:type="spellStart"/>
      <w:r w:rsidRPr="00126E50">
        <w:rPr>
          <w:b/>
          <w:bCs/>
          <w:sz w:val="26"/>
          <w:szCs w:val="26"/>
          <w:lang w:bidi="ar-EG"/>
        </w:rPr>
        <w:t>Razek</w:t>
      </w:r>
      <w:proofErr w:type="spellEnd"/>
    </w:p>
    <w:p w:rsidR="00126E50" w:rsidRPr="00126E50" w:rsidRDefault="00126E50" w:rsidP="00126E50">
      <w:pPr>
        <w:bidi w:val="0"/>
        <w:jc w:val="right"/>
        <w:rPr>
          <w:b/>
          <w:bCs/>
          <w:sz w:val="26"/>
          <w:szCs w:val="26"/>
          <w:lang w:bidi="ar-EG"/>
        </w:rPr>
      </w:pPr>
      <w:r w:rsidRPr="00126E50">
        <w:rPr>
          <w:rStyle w:val="hps"/>
          <w:rFonts w:ascii="Arial" w:hAnsi="Arial" w:cs="Arial"/>
          <w:b/>
          <w:bCs/>
          <w:color w:val="222222"/>
          <w:sz w:val="26"/>
          <w:szCs w:val="26"/>
        </w:rPr>
        <w:t xml:space="preserve">Signature (               </w:t>
      </w:r>
      <w:r>
        <w:rPr>
          <w:rStyle w:val="hps"/>
          <w:rFonts w:ascii="Arial" w:hAnsi="Arial" w:cs="Arial"/>
          <w:b/>
          <w:bCs/>
          <w:color w:val="222222"/>
          <w:sz w:val="26"/>
          <w:szCs w:val="26"/>
        </w:rPr>
        <w:t xml:space="preserve">        </w:t>
      </w:r>
      <w:r w:rsidRPr="00126E50">
        <w:rPr>
          <w:rStyle w:val="hps"/>
          <w:rFonts w:ascii="Arial" w:hAnsi="Arial" w:cs="Arial"/>
          <w:b/>
          <w:bCs/>
          <w:color w:val="222222"/>
          <w:sz w:val="26"/>
          <w:szCs w:val="26"/>
        </w:rPr>
        <w:t xml:space="preserve">       )</w:t>
      </w:r>
    </w:p>
    <w:p w:rsidR="00126E50" w:rsidRDefault="00126E50">
      <w:pPr>
        <w:bidi w:val="0"/>
        <w:rPr>
          <w:b/>
          <w:bCs/>
          <w:sz w:val="36"/>
          <w:szCs w:val="36"/>
          <w:rtl/>
          <w:lang w:bidi="ar-EG"/>
        </w:rPr>
      </w:pPr>
      <w:r>
        <w:rPr>
          <w:b/>
          <w:bCs/>
          <w:sz w:val="36"/>
          <w:szCs w:val="36"/>
          <w:rtl/>
          <w:lang w:bidi="ar-EG"/>
        </w:rPr>
        <w:br w:type="page"/>
      </w:r>
    </w:p>
    <w:p w:rsidR="00581C89" w:rsidRPr="0014331A" w:rsidRDefault="00581C89" w:rsidP="009D7FD1">
      <w:pPr>
        <w:pStyle w:val="a3"/>
        <w:jc w:val="center"/>
        <w:rPr>
          <w:b/>
          <w:bCs/>
          <w:sz w:val="36"/>
          <w:szCs w:val="36"/>
          <w:rtl/>
          <w:lang w:bidi="ar-EG"/>
        </w:rPr>
      </w:pPr>
      <w:r w:rsidRPr="0014331A">
        <w:rPr>
          <w:rFonts w:hint="cs"/>
          <w:b/>
          <w:bCs/>
          <w:sz w:val="36"/>
          <w:szCs w:val="36"/>
          <w:rtl/>
          <w:lang w:bidi="ar-EG"/>
        </w:rPr>
        <w:lastRenderedPageBreak/>
        <w:t>نموذج إجابة مادة</w:t>
      </w:r>
      <w:r w:rsidR="009D7FD1">
        <w:rPr>
          <w:rFonts w:hint="cs"/>
          <w:b/>
          <w:bCs/>
          <w:sz w:val="36"/>
          <w:szCs w:val="36"/>
          <w:rtl/>
          <w:lang w:bidi="ar-EG"/>
        </w:rPr>
        <w:t xml:space="preserve"> تصنيف زهرى</w:t>
      </w:r>
      <w:r w:rsidRPr="0014331A">
        <w:rPr>
          <w:rFonts w:hint="cs"/>
          <w:b/>
          <w:bCs/>
          <w:sz w:val="36"/>
          <w:szCs w:val="36"/>
          <w:rtl/>
          <w:lang w:bidi="ar-EG"/>
        </w:rPr>
        <w:t xml:space="preserve"> 2</w:t>
      </w:r>
      <w:r w:rsidR="004875E4">
        <w:rPr>
          <w:rFonts w:hint="cs"/>
          <w:b/>
          <w:bCs/>
          <w:sz w:val="36"/>
          <w:szCs w:val="36"/>
          <w:rtl/>
          <w:lang w:bidi="ar-EG"/>
        </w:rPr>
        <w:t>32</w:t>
      </w:r>
      <w:r w:rsidRPr="0014331A">
        <w:rPr>
          <w:rFonts w:hint="cs"/>
          <w:b/>
          <w:bCs/>
          <w:sz w:val="36"/>
          <w:szCs w:val="36"/>
          <w:rtl/>
          <w:lang w:bidi="ar-EG"/>
        </w:rPr>
        <w:t xml:space="preserve"> ن</w:t>
      </w:r>
    </w:p>
    <w:p w:rsidR="00581C89" w:rsidRPr="0014331A" w:rsidRDefault="00581C89" w:rsidP="00A87AD9">
      <w:pPr>
        <w:pStyle w:val="a3"/>
        <w:jc w:val="center"/>
        <w:rPr>
          <w:b/>
          <w:bCs/>
          <w:sz w:val="36"/>
          <w:szCs w:val="36"/>
          <w:rtl/>
          <w:lang w:bidi="ar-EG"/>
        </w:rPr>
      </w:pPr>
      <w:r w:rsidRPr="0014331A">
        <w:rPr>
          <w:rFonts w:hint="cs"/>
          <w:b/>
          <w:bCs/>
          <w:sz w:val="36"/>
          <w:szCs w:val="36"/>
          <w:rtl/>
          <w:lang w:bidi="ar-EG"/>
        </w:rPr>
        <w:t xml:space="preserve">تاريخ الامتحان : </w:t>
      </w:r>
      <w:r w:rsidR="009C713D">
        <w:rPr>
          <w:rFonts w:hint="cs"/>
          <w:b/>
          <w:bCs/>
          <w:sz w:val="36"/>
          <w:szCs w:val="36"/>
          <w:rtl/>
          <w:lang w:bidi="ar-EG"/>
        </w:rPr>
        <w:t>21</w:t>
      </w:r>
      <w:r w:rsidR="00C82B6E">
        <w:rPr>
          <w:rFonts w:hint="cs"/>
          <w:b/>
          <w:bCs/>
          <w:sz w:val="36"/>
          <w:szCs w:val="36"/>
          <w:rtl/>
          <w:lang w:bidi="ar-EG"/>
        </w:rPr>
        <w:t xml:space="preserve">   </w:t>
      </w:r>
      <w:r w:rsidRPr="0014331A">
        <w:rPr>
          <w:rFonts w:hint="cs"/>
          <w:b/>
          <w:bCs/>
          <w:sz w:val="36"/>
          <w:szCs w:val="36"/>
          <w:rtl/>
          <w:lang w:bidi="ar-EG"/>
        </w:rPr>
        <w:t>/</w:t>
      </w:r>
      <w:r w:rsidR="00A87AD9">
        <w:rPr>
          <w:rFonts w:hint="cs"/>
          <w:b/>
          <w:bCs/>
          <w:sz w:val="36"/>
          <w:szCs w:val="36"/>
          <w:rtl/>
          <w:lang w:bidi="ar-EG"/>
        </w:rPr>
        <w:t>6</w:t>
      </w:r>
      <w:r w:rsidRPr="0014331A">
        <w:rPr>
          <w:rFonts w:hint="cs"/>
          <w:b/>
          <w:bCs/>
          <w:sz w:val="36"/>
          <w:szCs w:val="36"/>
          <w:rtl/>
          <w:lang w:bidi="ar-EG"/>
        </w:rPr>
        <w:t>/201</w:t>
      </w:r>
      <w:r w:rsidR="00A87AD9">
        <w:rPr>
          <w:rFonts w:hint="cs"/>
          <w:b/>
          <w:bCs/>
          <w:sz w:val="36"/>
          <w:szCs w:val="36"/>
          <w:rtl/>
          <w:lang w:bidi="ar-EG"/>
        </w:rPr>
        <w:t>7</w:t>
      </w:r>
      <w:r w:rsidRPr="0014331A">
        <w:rPr>
          <w:rFonts w:hint="cs"/>
          <w:b/>
          <w:bCs/>
          <w:sz w:val="36"/>
          <w:szCs w:val="36"/>
          <w:rtl/>
          <w:lang w:bidi="ar-EG"/>
        </w:rPr>
        <w:t xml:space="preserve"> </w:t>
      </w:r>
    </w:p>
    <w:p w:rsidR="00581C89" w:rsidRPr="0014331A" w:rsidRDefault="00581C89" w:rsidP="00581C89">
      <w:pPr>
        <w:pStyle w:val="a3"/>
        <w:jc w:val="center"/>
        <w:rPr>
          <w:b/>
          <w:bCs/>
          <w:sz w:val="36"/>
          <w:szCs w:val="36"/>
          <w:rtl/>
          <w:lang w:bidi="ar-EG"/>
        </w:rPr>
      </w:pPr>
      <w:r w:rsidRPr="0014331A">
        <w:rPr>
          <w:rFonts w:hint="cs"/>
          <w:b/>
          <w:bCs/>
          <w:sz w:val="36"/>
          <w:szCs w:val="36"/>
          <w:rtl/>
          <w:lang w:bidi="ar-EG"/>
        </w:rPr>
        <w:t>أستاذ المادة : د/ أحمد عبد الرازق</w:t>
      </w:r>
      <w:r w:rsidR="00A87AD9">
        <w:rPr>
          <w:rFonts w:hint="cs"/>
          <w:b/>
          <w:bCs/>
          <w:sz w:val="36"/>
          <w:szCs w:val="36"/>
          <w:rtl/>
          <w:lang w:bidi="ar-EG"/>
        </w:rPr>
        <w:t xml:space="preserve"> عبدالله</w:t>
      </w:r>
    </w:p>
    <w:p w:rsidR="00581C89" w:rsidRPr="0014331A" w:rsidRDefault="00581C89" w:rsidP="00581C89">
      <w:pPr>
        <w:pStyle w:val="a3"/>
        <w:jc w:val="center"/>
        <w:rPr>
          <w:b/>
          <w:bCs/>
          <w:sz w:val="36"/>
          <w:szCs w:val="36"/>
          <w:rtl/>
          <w:lang w:bidi="ar-EG"/>
        </w:rPr>
      </w:pPr>
      <w:r w:rsidRPr="0014331A">
        <w:rPr>
          <w:rFonts w:hint="cs"/>
          <w:b/>
          <w:bCs/>
          <w:sz w:val="36"/>
          <w:szCs w:val="36"/>
          <w:rtl/>
          <w:lang w:bidi="ar-EG"/>
        </w:rPr>
        <w:t xml:space="preserve">كلية العلوم </w:t>
      </w:r>
      <w:r w:rsidRPr="0014331A">
        <w:rPr>
          <w:b/>
          <w:bCs/>
          <w:sz w:val="36"/>
          <w:szCs w:val="36"/>
          <w:rtl/>
          <w:lang w:bidi="ar-EG"/>
        </w:rPr>
        <w:t>–</w:t>
      </w:r>
      <w:r w:rsidRPr="0014331A">
        <w:rPr>
          <w:rFonts w:hint="cs"/>
          <w:b/>
          <w:bCs/>
          <w:sz w:val="36"/>
          <w:szCs w:val="36"/>
          <w:rtl/>
          <w:lang w:bidi="ar-EG"/>
        </w:rPr>
        <w:t xml:space="preserve"> جامعة بنها</w:t>
      </w:r>
    </w:p>
    <w:p w:rsidR="0073309F" w:rsidRDefault="0073309F" w:rsidP="00581C89">
      <w:pPr>
        <w:bidi w:val="0"/>
        <w:rPr>
          <w:lang w:bidi="ar-EG"/>
        </w:rPr>
      </w:pPr>
    </w:p>
    <w:p w:rsidR="00581C89" w:rsidRPr="00581C89" w:rsidRDefault="00581C89" w:rsidP="00581C89">
      <w:pPr>
        <w:bidi w:val="0"/>
        <w:rPr>
          <w:b/>
          <w:bCs/>
          <w:sz w:val="32"/>
          <w:szCs w:val="32"/>
          <w:lang w:bidi="ar-EG"/>
        </w:rPr>
      </w:pPr>
      <w:r w:rsidRPr="00581C89">
        <w:rPr>
          <w:b/>
          <w:bCs/>
          <w:sz w:val="32"/>
          <w:szCs w:val="32"/>
          <w:lang w:bidi="ar-EG"/>
        </w:rPr>
        <w:t>1. Explain the following</w:t>
      </w:r>
    </w:p>
    <w:p w:rsidR="00581C89" w:rsidRDefault="00581C89" w:rsidP="00581C89">
      <w:pPr>
        <w:pStyle w:val="a3"/>
        <w:numPr>
          <w:ilvl w:val="0"/>
          <w:numId w:val="2"/>
        </w:numPr>
        <w:bidi w:val="0"/>
        <w:ind w:left="426"/>
        <w:rPr>
          <w:b/>
          <w:bCs/>
          <w:sz w:val="32"/>
          <w:szCs w:val="32"/>
          <w:lang w:bidi="ar-EG"/>
        </w:rPr>
      </w:pPr>
      <w:r w:rsidRPr="0028562B">
        <w:rPr>
          <w:b/>
          <w:bCs/>
          <w:sz w:val="32"/>
          <w:szCs w:val="32"/>
          <w:lang w:bidi="ar-EG"/>
        </w:rPr>
        <w:t>Placentation</w:t>
      </w:r>
    </w:p>
    <w:p w:rsidR="0028562B" w:rsidRDefault="00427231" w:rsidP="0028562B">
      <w:pPr>
        <w:bidi w:val="0"/>
        <w:rPr>
          <w:sz w:val="32"/>
          <w:szCs w:val="32"/>
          <w:lang w:bidi="ar-EG"/>
        </w:rPr>
      </w:pPr>
      <w:r w:rsidRPr="00427231">
        <w:rPr>
          <w:sz w:val="32"/>
          <w:szCs w:val="32"/>
          <w:lang w:bidi="ar-EG"/>
        </w:rPr>
        <w:t>Placenta</w:t>
      </w:r>
      <w:r>
        <w:rPr>
          <w:sz w:val="32"/>
          <w:szCs w:val="32"/>
          <w:lang w:bidi="ar-EG"/>
        </w:rPr>
        <w:t xml:space="preserve">; may be defined as a cushion- like structure to which ovules are found attached within the ovary. The arrangement and </w:t>
      </w:r>
      <w:r w:rsidR="00594CCE">
        <w:rPr>
          <w:sz w:val="32"/>
          <w:szCs w:val="32"/>
          <w:lang w:bidi="ar-EG"/>
        </w:rPr>
        <w:t xml:space="preserve">distribution of the placentae within the ovary is </w:t>
      </w:r>
      <w:r w:rsidR="002E230D">
        <w:rPr>
          <w:sz w:val="32"/>
          <w:szCs w:val="32"/>
          <w:lang w:bidi="ar-EG"/>
        </w:rPr>
        <w:t>known as placentation.</w:t>
      </w:r>
    </w:p>
    <w:p w:rsidR="004875E4" w:rsidRPr="00427231" w:rsidRDefault="004875E4" w:rsidP="004875E4">
      <w:pPr>
        <w:bidi w:val="0"/>
        <w:rPr>
          <w:sz w:val="32"/>
          <w:szCs w:val="32"/>
          <w:lang w:bidi="ar-EG"/>
        </w:rPr>
      </w:pPr>
    </w:p>
    <w:p w:rsidR="00581C89" w:rsidRPr="0028562B" w:rsidRDefault="00581C89" w:rsidP="00581C89">
      <w:pPr>
        <w:pStyle w:val="a3"/>
        <w:numPr>
          <w:ilvl w:val="0"/>
          <w:numId w:val="2"/>
        </w:numPr>
        <w:bidi w:val="0"/>
        <w:ind w:left="426"/>
        <w:rPr>
          <w:b/>
          <w:bCs/>
          <w:sz w:val="32"/>
          <w:szCs w:val="32"/>
          <w:rtl/>
          <w:lang w:bidi="ar-EG"/>
        </w:rPr>
      </w:pPr>
      <w:r w:rsidRPr="0028562B">
        <w:rPr>
          <w:b/>
          <w:bCs/>
          <w:sz w:val="32"/>
          <w:szCs w:val="32"/>
          <w:lang w:bidi="ar-EG"/>
        </w:rPr>
        <w:t xml:space="preserve">Cohesion of stamens </w:t>
      </w:r>
    </w:p>
    <w:p w:rsidR="00581C89" w:rsidRDefault="00AC274B" w:rsidP="00581C89">
      <w:pPr>
        <w:bidi w:val="0"/>
        <w:rPr>
          <w:sz w:val="32"/>
          <w:szCs w:val="32"/>
          <w:lang w:bidi="ar-EG"/>
        </w:rPr>
      </w:pPr>
      <w:r>
        <w:rPr>
          <w:sz w:val="32"/>
          <w:szCs w:val="32"/>
          <w:lang w:bidi="ar-EG"/>
        </w:rPr>
        <w:t>When the stamens are free from each other, the androecium is said to be polyandrous but if united, then can be classified under the following types:</w:t>
      </w:r>
    </w:p>
    <w:p w:rsidR="00AC274B" w:rsidRDefault="00AC274B" w:rsidP="00AC274B">
      <w:pPr>
        <w:pStyle w:val="a3"/>
        <w:numPr>
          <w:ilvl w:val="0"/>
          <w:numId w:val="3"/>
        </w:numPr>
        <w:bidi w:val="0"/>
        <w:rPr>
          <w:sz w:val="32"/>
          <w:szCs w:val="32"/>
          <w:lang w:bidi="ar-EG"/>
        </w:rPr>
      </w:pPr>
      <w:proofErr w:type="spellStart"/>
      <w:r>
        <w:rPr>
          <w:sz w:val="32"/>
          <w:szCs w:val="32"/>
          <w:lang w:bidi="ar-EG"/>
        </w:rPr>
        <w:t>Adelphous</w:t>
      </w:r>
      <w:proofErr w:type="spellEnd"/>
      <w:r>
        <w:rPr>
          <w:sz w:val="32"/>
          <w:szCs w:val="32"/>
          <w:lang w:bidi="ar-EG"/>
        </w:rPr>
        <w:t>: this explain the different degrees of the cohesion of the filaments only, the anthers always remain free. According to one, two or more bundles formed due to the cohesion of the filaments, the condition may be.</w:t>
      </w:r>
    </w:p>
    <w:p w:rsidR="00AC274B" w:rsidRDefault="00DE2357" w:rsidP="00AC274B">
      <w:pPr>
        <w:pStyle w:val="a3"/>
        <w:numPr>
          <w:ilvl w:val="0"/>
          <w:numId w:val="3"/>
        </w:numPr>
        <w:bidi w:val="0"/>
        <w:rPr>
          <w:sz w:val="32"/>
          <w:szCs w:val="32"/>
          <w:lang w:bidi="ar-EG"/>
        </w:rPr>
      </w:pPr>
      <w:proofErr w:type="spellStart"/>
      <w:r>
        <w:rPr>
          <w:sz w:val="32"/>
          <w:szCs w:val="32"/>
          <w:lang w:bidi="ar-EG"/>
        </w:rPr>
        <w:t>Syngenesious</w:t>
      </w:r>
      <w:proofErr w:type="spellEnd"/>
      <w:r>
        <w:rPr>
          <w:sz w:val="32"/>
          <w:szCs w:val="32"/>
          <w:lang w:bidi="ar-EG"/>
        </w:rPr>
        <w:t xml:space="preserve"> or </w:t>
      </w:r>
      <w:proofErr w:type="spellStart"/>
      <w:r>
        <w:rPr>
          <w:sz w:val="32"/>
          <w:szCs w:val="32"/>
          <w:lang w:bidi="ar-EG"/>
        </w:rPr>
        <w:t>synantherous</w:t>
      </w:r>
      <w:proofErr w:type="spellEnd"/>
      <w:r>
        <w:rPr>
          <w:sz w:val="32"/>
          <w:szCs w:val="32"/>
          <w:lang w:bidi="ar-EG"/>
        </w:rPr>
        <w:t>: in this type of cohesion, the filaments of the stamens</w:t>
      </w:r>
      <w:r w:rsidR="00184909">
        <w:rPr>
          <w:sz w:val="32"/>
          <w:szCs w:val="32"/>
          <w:lang w:bidi="ar-EG"/>
        </w:rPr>
        <w:t xml:space="preserve"> are always free, but the anthers are united into a ring. This is characteristic of.</w:t>
      </w:r>
    </w:p>
    <w:p w:rsidR="00184909" w:rsidRDefault="003B102D" w:rsidP="00184909">
      <w:pPr>
        <w:pStyle w:val="a3"/>
        <w:numPr>
          <w:ilvl w:val="0"/>
          <w:numId w:val="3"/>
        </w:numPr>
        <w:bidi w:val="0"/>
        <w:rPr>
          <w:sz w:val="32"/>
          <w:szCs w:val="32"/>
          <w:lang w:bidi="ar-EG"/>
        </w:rPr>
      </w:pPr>
      <w:proofErr w:type="spellStart"/>
      <w:r>
        <w:rPr>
          <w:sz w:val="32"/>
          <w:szCs w:val="32"/>
          <w:lang w:bidi="ar-EG"/>
        </w:rPr>
        <w:t>Synandrous</w:t>
      </w:r>
      <w:proofErr w:type="spellEnd"/>
      <w:r>
        <w:rPr>
          <w:sz w:val="32"/>
          <w:szCs w:val="32"/>
          <w:lang w:bidi="ar-EG"/>
        </w:rPr>
        <w:t>: in this case the stamens are united along their entire length i.e. both filaments and anthers are united.</w:t>
      </w:r>
    </w:p>
    <w:p w:rsidR="00535B45" w:rsidRPr="00535B45" w:rsidRDefault="00535B45" w:rsidP="00535B45">
      <w:pPr>
        <w:bidi w:val="0"/>
        <w:rPr>
          <w:b/>
          <w:bCs/>
          <w:sz w:val="32"/>
          <w:szCs w:val="32"/>
          <w:lang w:bidi="ar-EG"/>
        </w:rPr>
      </w:pPr>
      <w:r w:rsidRPr="00535B45">
        <w:rPr>
          <w:b/>
          <w:bCs/>
          <w:sz w:val="32"/>
          <w:szCs w:val="32"/>
          <w:lang w:bidi="ar-EG"/>
        </w:rPr>
        <w:t>2:- Compare between:</w:t>
      </w:r>
    </w:p>
    <w:p w:rsidR="00535B45" w:rsidRDefault="00535B45" w:rsidP="00535B45">
      <w:pPr>
        <w:bidi w:val="0"/>
        <w:rPr>
          <w:b/>
          <w:bCs/>
          <w:sz w:val="32"/>
          <w:szCs w:val="32"/>
          <w:lang w:bidi="ar-EG"/>
        </w:rPr>
      </w:pPr>
      <w:r w:rsidRPr="00535B45">
        <w:rPr>
          <w:b/>
          <w:bCs/>
          <w:sz w:val="32"/>
          <w:szCs w:val="32"/>
          <w:lang w:bidi="ar-EG"/>
        </w:rPr>
        <w:t>a:-Fleshy and false fleshy.</w:t>
      </w:r>
    </w:p>
    <w:p w:rsidR="00535B45" w:rsidRDefault="00146667" w:rsidP="00535B45">
      <w:pPr>
        <w:bidi w:val="0"/>
        <w:rPr>
          <w:sz w:val="32"/>
          <w:szCs w:val="32"/>
          <w:lang w:bidi="ar-EG"/>
        </w:rPr>
      </w:pPr>
      <w:r>
        <w:rPr>
          <w:sz w:val="32"/>
          <w:szCs w:val="32"/>
          <w:lang w:bidi="ar-EG"/>
        </w:rPr>
        <w:lastRenderedPageBreak/>
        <w:t>True fleshy fruits: which consist of ripened ovary only, i.e. pericarp enclosing one or more seed. There are two types as follows.</w:t>
      </w:r>
    </w:p>
    <w:p w:rsidR="00080D19" w:rsidRPr="00535B45" w:rsidRDefault="00080D19" w:rsidP="00080D19">
      <w:pPr>
        <w:bidi w:val="0"/>
        <w:rPr>
          <w:sz w:val="32"/>
          <w:szCs w:val="32"/>
          <w:lang w:bidi="ar-EG"/>
        </w:rPr>
      </w:pPr>
      <w:r>
        <w:rPr>
          <w:sz w:val="32"/>
          <w:szCs w:val="32"/>
          <w:lang w:bidi="ar-EG"/>
        </w:rPr>
        <w:t>False fleshy fruits: here, non- ovarian parts such as the receptacle, participate in the formation of the fruit. These fruits are called</w:t>
      </w:r>
      <w:r w:rsidR="009D7FD1">
        <w:rPr>
          <w:sz w:val="32"/>
          <w:szCs w:val="32"/>
          <w:lang w:bidi="ar-EG"/>
        </w:rPr>
        <w:t xml:space="preserve"> </w:t>
      </w:r>
      <w:proofErr w:type="spellStart"/>
      <w:r>
        <w:rPr>
          <w:sz w:val="32"/>
          <w:szCs w:val="32"/>
          <w:lang w:bidi="ar-EG"/>
        </w:rPr>
        <w:t>pseudocarps</w:t>
      </w:r>
      <w:proofErr w:type="spellEnd"/>
      <w:r>
        <w:rPr>
          <w:sz w:val="32"/>
          <w:szCs w:val="32"/>
          <w:lang w:bidi="ar-EG"/>
        </w:rPr>
        <w:t>. The fruit results from an inferior ovary with a leathery and tough pericarp that is surrounded by a fleshy receptacle.</w:t>
      </w:r>
    </w:p>
    <w:p w:rsidR="004875E4" w:rsidRDefault="004875E4" w:rsidP="00535B45">
      <w:pPr>
        <w:bidi w:val="0"/>
        <w:rPr>
          <w:b/>
          <w:bCs/>
          <w:sz w:val="32"/>
          <w:szCs w:val="32"/>
          <w:lang w:bidi="ar-EG"/>
        </w:rPr>
      </w:pPr>
    </w:p>
    <w:p w:rsidR="00535B45" w:rsidRPr="00535B45" w:rsidRDefault="00535B45" w:rsidP="004875E4">
      <w:pPr>
        <w:bidi w:val="0"/>
        <w:rPr>
          <w:b/>
          <w:bCs/>
          <w:sz w:val="32"/>
          <w:szCs w:val="32"/>
          <w:rtl/>
          <w:lang w:bidi="ar-EG"/>
        </w:rPr>
      </w:pPr>
      <w:r w:rsidRPr="00535B45">
        <w:rPr>
          <w:b/>
          <w:bCs/>
          <w:sz w:val="32"/>
          <w:szCs w:val="32"/>
          <w:lang w:bidi="ar-EG"/>
        </w:rPr>
        <w:t xml:space="preserve">b:- </w:t>
      </w:r>
      <w:proofErr w:type="spellStart"/>
      <w:r w:rsidRPr="00535B45">
        <w:rPr>
          <w:b/>
          <w:bCs/>
          <w:sz w:val="32"/>
          <w:szCs w:val="32"/>
          <w:lang w:bidi="ar-EG"/>
        </w:rPr>
        <w:t>Racemose</w:t>
      </w:r>
      <w:proofErr w:type="spellEnd"/>
      <w:r w:rsidRPr="00535B45">
        <w:rPr>
          <w:b/>
          <w:bCs/>
          <w:sz w:val="32"/>
          <w:szCs w:val="32"/>
          <w:lang w:bidi="ar-EG"/>
        </w:rPr>
        <w:t xml:space="preserve"> and </w:t>
      </w:r>
      <w:proofErr w:type="spellStart"/>
      <w:r w:rsidRPr="00535B45">
        <w:rPr>
          <w:b/>
          <w:bCs/>
          <w:sz w:val="32"/>
          <w:szCs w:val="32"/>
          <w:lang w:bidi="ar-EG"/>
        </w:rPr>
        <w:t>Cymose</w:t>
      </w:r>
      <w:proofErr w:type="spellEnd"/>
      <w:r w:rsidRPr="00535B45">
        <w:rPr>
          <w:b/>
          <w:bCs/>
          <w:sz w:val="32"/>
          <w:szCs w:val="32"/>
          <w:lang w:bidi="ar-EG"/>
        </w:rPr>
        <w:t xml:space="preserve"> inflorescence</w:t>
      </w:r>
    </w:p>
    <w:p w:rsidR="00535B45" w:rsidRDefault="009D7FD1" w:rsidP="00535B45">
      <w:pPr>
        <w:bidi w:val="0"/>
        <w:rPr>
          <w:sz w:val="32"/>
          <w:szCs w:val="32"/>
          <w:lang w:bidi="ar-EG"/>
        </w:rPr>
      </w:pPr>
      <w:proofErr w:type="spellStart"/>
      <w:r>
        <w:rPr>
          <w:sz w:val="32"/>
          <w:szCs w:val="32"/>
          <w:lang w:bidi="ar-EG"/>
        </w:rPr>
        <w:t>Racemose</w:t>
      </w:r>
      <w:proofErr w:type="spellEnd"/>
      <w:r>
        <w:rPr>
          <w:sz w:val="32"/>
          <w:szCs w:val="32"/>
          <w:lang w:bidi="ar-EG"/>
        </w:rPr>
        <w:t xml:space="preserve"> </w:t>
      </w:r>
      <w:proofErr w:type="spellStart"/>
      <w:r>
        <w:rPr>
          <w:sz w:val="32"/>
          <w:szCs w:val="32"/>
          <w:lang w:bidi="ar-EG"/>
        </w:rPr>
        <w:t>momo</w:t>
      </w:r>
      <w:r w:rsidR="00003311">
        <w:rPr>
          <w:sz w:val="32"/>
          <w:szCs w:val="32"/>
          <w:lang w:bidi="ar-EG"/>
        </w:rPr>
        <w:t>podial</w:t>
      </w:r>
      <w:proofErr w:type="spellEnd"/>
      <w:r>
        <w:rPr>
          <w:sz w:val="32"/>
          <w:szCs w:val="32"/>
          <w:lang w:bidi="ar-EG"/>
        </w:rPr>
        <w:t xml:space="preserve"> </w:t>
      </w:r>
      <w:proofErr w:type="spellStart"/>
      <w:r w:rsidR="00003311">
        <w:rPr>
          <w:sz w:val="32"/>
          <w:szCs w:val="32"/>
          <w:lang w:bidi="ar-EG"/>
        </w:rPr>
        <w:t>branchecymose</w:t>
      </w:r>
      <w:proofErr w:type="spellEnd"/>
      <w:r w:rsidR="00003311">
        <w:rPr>
          <w:sz w:val="32"/>
          <w:szCs w:val="32"/>
          <w:lang w:bidi="ar-EG"/>
        </w:rPr>
        <w:t xml:space="preserve"> on </w:t>
      </w:r>
      <w:proofErr w:type="spellStart"/>
      <w:r w:rsidR="00003311">
        <w:rPr>
          <w:sz w:val="32"/>
          <w:szCs w:val="32"/>
          <w:lang w:bidi="ar-EG"/>
        </w:rPr>
        <w:t>symopodial</w:t>
      </w:r>
      <w:proofErr w:type="spellEnd"/>
      <w:r>
        <w:rPr>
          <w:sz w:val="32"/>
          <w:szCs w:val="32"/>
          <w:lang w:bidi="ar-EG"/>
        </w:rPr>
        <w:t xml:space="preserve"> </w:t>
      </w:r>
      <w:proofErr w:type="spellStart"/>
      <w:r w:rsidR="00003311">
        <w:rPr>
          <w:sz w:val="32"/>
          <w:szCs w:val="32"/>
          <w:lang w:bidi="ar-EG"/>
        </w:rPr>
        <w:t>branche</w:t>
      </w:r>
      <w:proofErr w:type="spellEnd"/>
      <w:r w:rsidR="00003311">
        <w:rPr>
          <w:sz w:val="32"/>
          <w:szCs w:val="32"/>
          <w:lang w:bidi="ar-EG"/>
        </w:rPr>
        <w:t>.</w:t>
      </w:r>
    </w:p>
    <w:p w:rsidR="004875E4" w:rsidRDefault="004875E4" w:rsidP="00305438">
      <w:pPr>
        <w:bidi w:val="0"/>
        <w:rPr>
          <w:b/>
          <w:bCs/>
          <w:sz w:val="32"/>
          <w:szCs w:val="32"/>
          <w:lang w:bidi="ar-EG"/>
        </w:rPr>
      </w:pPr>
    </w:p>
    <w:p w:rsidR="00305438" w:rsidRPr="002154E1" w:rsidRDefault="00305438" w:rsidP="004875E4">
      <w:pPr>
        <w:bidi w:val="0"/>
        <w:rPr>
          <w:b/>
          <w:bCs/>
          <w:sz w:val="32"/>
          <w:szCs w:val="32"/>
          <w:lang w:bidi="ar-EG"/>
        </w:rPr>
      </w:pPr>
      <w:bookmarkStart w:id="0" w:name="_GoBack"/>
      <w:bookmarkEnd w:id="0"/>
      <w:r w:rsidRPr="002154E1">
        <w:rPr>
          <w:b/>
          <w:bCs/>
          <w:sz w:val="32"/>
          <w:szCs w:val="32"/>
          <w:lang w:bidi="ar-EG"/>
        </w:rPr>
        <w:t>3- Write on:-</w:t>
      </w:r>
    </w:p>
    <w:p w:rsidR="00305438" w:rsidRDefault="00305438" w:rsidP="00305438">
      <w:pPr>
        <w:bidi w:val="0"/>
        <w:rPr>
          <w:b/>
          <w:bCs/>
          <w:sz w:val="32"/>
          <w:szCs w:val="32"/>
          <w:lang w:bidi="ar-EG"/>
        </w:rPr>
      </w:pPr>
      <w:r w:rsidRPr="002154E1">
        <w:rPr>
          <w:b/>
          <w:bCs/>
          <w:sz w:val="32"/>
          <w:szCs w:val="32"/>
          <w:lang w:bidi="ar-EG"/>
        </w:rPr>
        <w:t>a- Dry fruits</w:t>
      </w:r>
    </w:p>
    <w:p w:rsidR="00ED073C" w:rsidRDefault="002D7B1E" w:rsidP="002154E1">
      <w:pPr>
        <w:bidi w:val="0"/>
        <w:rPr>
          <w:sz w:val="32"/>
          <w:szCs w:val="32"/>
          <w:lang w:bidi="ar-EG"/>
        </w:rPr>
      </w:pPr>
      <w:r w:rsidRPr="002D7B1E">
        <w:rPr>
          <w:sz w:val="32"/>
          <w:szCs w:val="32"/>
          <w:lang w:bidi="ar-EG"/>
        </w:rPr>
        <w:t>The</w:t>
      </w:r>
      <w:r>
        <w:rPr>
          <w:sz w:val="32"/>
          <w:szCs w:val="32"/>
          <w:lang w:bidi="ar-EG"/>
        </w:rPr>
        <w:t xml:space="preserve"> pericarp is dry and not differentiated to its normal three layers. Dry fruits may be indehiscent, </w:t>
      </w:r>
      <w:r w:rsidR="00ED073C">
        <w:rPr>
          <w:sz w:val="32"/>
          <w:szCs w:val="32"/>
          <w:lang w:bidi="ar-EG"/>
        </w:rPr>
        <w:t xml:space="preserve">dehiscent, or </w:t>
      </w:r>
      <w:proofErr w:type="spellStart"/>
      <w:r w:rsidR="00ED073C">
        <w:rPr>
          <w:sz w:val="32"/>
          <w:szCs w:val="32"/>
          <w:lang w:bidi="ar-EG"/>
        </w:rPr>
        <w:t>schizocarpic</w:t>
      </w:r>
      <w:proofErr w:type="spellEnd"/>
      <w:r w:rsidR="00ED073C">
        <w:rPr>
          <w:sz w:val="32"/>
          <w:szCs w:val="32"/>
          <w:lang w:bidi="ar-EG"/>
        </w:rPr>
        <w:t>.</w:t>
      </w:r>
    </w:p>
    <w:p w:rsidR="00EE51BC" w:rsidRDefault="00126B00" w:rsidP="00126B00">
      <w:pPr>
        <w:pStyle w:val="a3"/>
        <w:numPr>
          <w:ilvl w:val="0"/>
          <w:numId w:val="4"/>
        </w:numPr>
        <w:bidi w:val="0"/>
        <w:rPr>
          <w:sz w:val="32"/>
          <w:szCs w:val="32"/>
          <w:lang w:bidi="ar-EG"/>
        </w:rPr>
      </w:pPr>
      <w:r>
        <w:rPr>
          <w:sz w:val="32"/>
          <w:szCs w:val="32"/>
          <w:lang w:bidi="ar-EG"/>
        </w:rPr>
        <w:t xml:space="preserve">Dry indehiscent </w:t>
      </w:r>
      <w:r w:rsidR="00EE51BC">
        <w:rPr>
          <w:sz w:val="32"/>
          <w:szCs w:val="32"/>
          <w:lang w:bidi="ar-EG"/>
        </w:rPr>
        <w:t xml:space="preserve">fruits: the pericarp is dry and normally closed. The fruit results either from one or more united </w:t>
      </w:r>
      <w:proofErr w:type="spellStart"/>
      <w:r w:rsidR="00EE51BC">
        <w:rPr>
          <w:sz w:val="32"/>
          <w:szCs w:val="32"/>
          <w:lang w:bidi="ar-EG"/>
        </w:rPr>
        <w:t>carpels</w:t>
      </w:r>
      <w:proofErr w:type="spellEnd"/>
      <w:r w:rsidR="00EE51BC">
        <w:rPr>
          <w:sz w:val="32"/>
          <w:szCs w:val="32"/>
          <w:lang w:bidi="ar-EG"/>
        </w:rPr>
        <w:t xml:space="preserve"> with a </w:t>
      </w:r>
      <w:proofErr w:type="spellStart"/>
      <w:r w:rsidR="00EE51BC">
        <w:rPr>
          <w:sz w:val="32"/>
          <w:szCs w:val="32"/>
          <w:lang w:bidi="ar-EG"/>
        </w:rPr>
        <w:t>unilocular</w:t>
      </w:r>
      <w:proofErr w:type="spellEnd"/>
      <w:r w:rsidR="00EE51BC">
        <w:rPr>
          <w:sz w:val="32"/>
          <w:szCs w:val="32"/>
          <w:lang w:bidi="ar-EG"/>
        </w:rPr>
        <w:t xml:space="preserve"> ovary. The nature of the pericarp differs in different types of dry indehiscent fruits as follow:</w:t>
      </w:r>
    </w:p>
    <w:p w:rsidR="002154E1" w:rsidRPr="00126B00" w:rsidRDefault="00EE51BC" w:rsidP="00EE51BC">
      <w:pPr>
        <w:pStyle w:val="a3"/>
        <w:numPr>
          <w:ilvl w:val="0"/>
          <w:numId w:val="4"/>
        </w:numPr>
        <w:bidi w:val="0"/>
        <w:rPr>
          <w:sz w:val="32"/>
          <w:szCs w:val="32"/>
          <w:lang w:bidi="ar-EG"/>
        </w:rPr>
      </w:pPr>
      <w:r>
        <w:rPr>
          <w:sz w:val="32"/>
          <w:szCs w:val="32"/>
          <w:lang w:bidi="ar-EG"/>
        </w:rPr>
        <w:t>Dry dehiscent fruits: the pericarp opens uniformly in different ways when the fruit dries up.</w:t>
      </w:r>
    </w:p>
    <w:p w:rsidR="004875E4" w:rsidRDefault="004875E4" w:rsidP="00305438">
      <w:pPr>
        <w:bidi w:val="0"/>
        <w:rPr>
          <w:b/>
          <w:bCs/>
          <w:sz w:val="32"/>
          <w:szCs w:val="32"/>
          <w:lang w:bidi="ar-EG"/>
        </w:rPr>
      </w:pPr>
    </w:p>
    <w:p w:rsidR="00305438" w:rsidRPr="002154E1" w:rsidRDefault="00305438" w:rsidP="004875E4">
      <w:pPr>
        <w:bidi w:val="0"/>
        <w:rPr>
          <w:b/>
          <w:bCs/>
          <w:sz w:val="32"/>
          <w:szCs w:val="32"/>
          <w:lang w:bidi="ar-EG"/>
        </w:rPr>
      </w:pPr>
      <w:r w:rsidRPr="002154E1">
        <w:rPr>
          <w:b/>
          <w:bCs/>
          <w:sz w:val="32"/>
          <w:szCs w:val="32"/>
          <w:lang w:bidi="ar-EG"/>
        </w:rPr>
        <w:t>b- Function of the calyx.</w:t>
      </w:r>
    </w:p>
    <w:p w:rsidR="00305438" w:rsidRDefault="002154E1" w:rsidP="00305438">
      <w:pPr>
        <w:bidi w:val="0"/>
        <w:rPr>
          <w:sz w:val="32"/>
          <w:szCs w:val="32"/>
          <w:lang w:bidi="ar-EG"/>
        </w:rPr>
      </w:pPr>
      <w:r>
        <w:rPr>
          <w:sz w:val="32"/>
          <w:szCs w:val="32"/>
          <w:lang w:bidi="ar-EG"/>
        </w:rPr>
        <w:t>1- protection: the main function of the calyx is to enclose the flower in the bud condition and protect the essential organs of the flower from mechanical injury, sunshine, rain and from drying out.</w:t>
      </w:r>
    </w:p>
    <w:p w:rsidR="002154E1" w:rsidRDefault="002154E1" w:rsidP="002154E1">
      <w:pPr>
        <w:bidi w:val="0"/>
        <w:rPr>
          <w:sz w:val="32"/>
          <w:szCs w:val="32"/>
          <w:lang w:bidi="ar-EG"/>
        </w:rPr>
      </w:pPr>
      <w:r>
        <w:rPr>
          <w:sz w:val="32"/>
          <w:szCs w:val="32"/>
          <w:lang w:bidi="ar-EG"/>
        </w:rPr>
        <w:lastRenderedPageBreak/>
        <w:t xml:space="preserve">2- </w:t>
      </w:r>
      <w:r w:rsidR="00756158">
        <w:rPr>
          <w:sz w:val="32"/>
          <w:szCs w:val="32"/>
          <w:lang w:bidi="ar-EG"/>
        </w:rPr>
        <w:t xml:space="preserve">photosynthesis: being the calyx is green in </w:t>
      </w:r>
      <w:proofErr w:type="spellStart"/>
      <w:r w:rsidR="00756158">
        <w:rPr>
          <w:sz w:val="32"/>
          <w:szCs w:val="32"/>
          <w:lang w:bidi="ar-EG"/>
        </w:rPr>
        <w:t>colour</w:t>
      </w:r>
      <w:proofErr w:type="spellEnd"/>
      <w:r w:rsidR="00756158">
        <w:rPr>
          <w:sz w:val="32"/>
          <w:szCs w:val="32"/>
          <w:lang w:bidi="ar-EG"/>
        </w:rPr>
        <w:t>, it can help in manufacture of simple carbohydrates during the photosynthesis process.</w:t>
      </w:r>
    </w:p>
    <w:p w:rsidR="00756158" w:rsidRDefault="004F46E2" w:rsidP="00756158">
      <w:pPr>
        <w:bidi w:val="0"/>
        <w:rPr>
          <w:sz w:val="32"/>
          <w:szCs w:val="32"/>
          <w:lang w:bidi="ar-EG"/>
        </w:rPr>
      </w:pPr>
      <w:r>
        <w:rPr>
          <w:sz w:val="32"/>
          <w:szCs w:val="32"/>
          <w:lang w:bidi="ar-EG"/>
        </w:rPr>
        <w:t xml:space="preserve">3- dispersal of fruits: in many flowers, the sepals become modified into a whorl of hairs known as hairy </w:t>
      </w:r>
      <w:proofErr w:type="spellStart"/>
      <w:r>
        <w:rPr>
          <w:sz w:val="32"/>
          <w:szCs w:val="32"/>
          <w:lang w:bidi="ar-EG"/>
        </w:rPr>
        <w:t>pappus</w:t>
      </w:r>
      <w:proofErr w:type="spellEnd"/>
      <w:r>
        <w:rPr>
          <w:sz w:val="32"/>
          <w:szCs w:val="32"/>
          <w:lang w:bidi="ar-EG"/>
        </w:rPr>
        <w:t xml:space="preserve"> which helps in the dispersal if fruits.</w:t>
      </w:r>
    </w:p>
    <w:p w:rsidR="004F46E2" w:rsidRPr="003B102D" w:rsidRDefault="0077529A" w:rsidP="004F46E2">
      <w:pPr>
        <w:bidi w:val="0"/>
        <w:rPr>
          <w:sz w:val="32"/>
          <w:szCs w:val="32"/>
          <w:lang w:bidi="ar-EG"/>
        </w:rPr>
      </w:pPr>
      <w:r>
        <w:rPr>
          <w:sz w:val="32"/>
          <w:szCs w:val="32"/>
          <w:lang w:bidi="ar-EG"/>
        </w:rPr>
        <w:t xml:space="preserve">4- defensive: in </w:t>
      </w:r>
      <w:r w:rsidR="006E714A">
        <w:rPr>
          <w:sz w:val="32"/>
          <w:szCs w:val="32"/>
          <w:lang w:bidi="ar-EG"/>
        </w:rPr>
        <w:t>certain flowers the sepals are greatly reduced and form spiny structure which help in defense of the plants against animals.</w:t>
      </w:r>
    </w:p>
    <w:sectPr w:rsidR="004F46E2" w:rsidRPr="003B102D" w:rsidSect="00126E50">
      <w:headerReference w:type="even" r:id="rId9"/>
      <w:headerReference w:type="default" r:id="rId10"/>
      <w:footerReference w:type="even" r:id="rId11"/>
      <w:footerReference w:type="default" r:id="rId12"/>
      <w:headerReference w:type="first" r:id="rId13"/>
      <w:footerReference w:type="first" r:id="rId14"/>
      <w:pgSz w:w="11906" w:h="16838"/>
      <w:pgMar w:top="851" w:right="849" w:bottom="1440" w:left="851"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D4F" w:rsidRDefault="00206D4F">
      <w:pPr>
        <w:spacing w:after="0" w:line="240" w:lineRule="auto"/>
      </w:pPr>
      <w:r>
        <w:separator/>
      </w:r>
    </w:p>
  </w:endnote>
  <w:endnote w:type="continuationSeparator" w:id="1">
    <w:p w:rsidR="00206D4F" w:rsidRDefault="00206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A4" w:rsidRDefault="00A87A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A4" w:rsidRDefault="00A87A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A4" w:rsidRDefault="00A87A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D4F" w:rsidRDefault="00206D4F">
      <w:pPr>
        <w:spacing w:after="0" w:line="240" w:lineRule="auto"/>
      </w:pPr>
      <w:r>
        <w:separator/>
      </w:r>
    </w:p>
  </w:footnote>
  <w:footnote w:type="continuationSeparator" w:id="1">
    <w:p w:rsidR="00206D4F" w:rsidRDefault="00206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A4" w:rsidRDefault="00A87A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A4" w:rsidRPr="00B92DA4" w:rsidRDefault="00A87AD9" w:rsidP="00B92DA4">
    <w:pPr>
      <w:rPr>
        <w:sz w:val="32"/>
        <w:szCs w:val="32"/>
        <w:rtl/>
        <w:lang w:bidi="ar-EG"/>
      </w:rPr>
    </w:pPr>
  </w:p>
  <w:p w:rsidR="00B92DA4" w:rsidRDefault="00A87AD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DA4" w:rsidRDefault="00A87AD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6F67"/>
    <w:multiLevelType w:val="hybridMultilevel"/>
    <w:tmpl w:val="500C593A"/>
    <w:lvl w:ilvl="0" w:tplc="599C36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94090"/>
    <w:multiLevelType w:val="hybridMultilevel"/>
    <w:tmpl w:val="7AEAFCF8"/>
    <w:lvl w:ilvl="0" w:tplc="CFAEB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C14DB"/>
    <w:multiLevelType w:val="hybridMultilevel"/>
    <w:tmpl w:val="A9E0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050CD"/>
    <w:multiLevelType w:val="hybridMultilevel"/>
    <w:tmpl w:val="A014CE7A"/>
    <w:lvl w:ilvl="0" w:tplc="CFAEB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979F7"/>
    <w:multiLevelType w:val="hybridMultilevel"/>
    <w:tmpl w:val="7AEAFCF8"/>
    <w:lvl w:ilvl="0" w:tplc="CFAEB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9C3E5C"/>
    <w:rsid w:val="00003311"/>
    <w:rsid w:val="00032D9A"/>
    <w:rsid w:val="00080D19"/>
    <w:rsid w:val="00126B00"/>
    <w:rsid w:val="00126E50"/>
    <w:rsid w:val="00146667"/>
    <w:rsid w:val="00184909"/>
    <w:rsid w:val="001A4CFB"/>
    <w:rsid w:val="00206D4F"/>
    <w:rsid w:val="002154E1"/>
    <w:rsid w:val="00253AE7"/>
    <w:rsid w:val="0028562B"/>
    <w:rsid w:val="002D7B1E"/>
    <w:rsid w:val="002E230D"/>
    <w:rsid w:val="00305438"/>
    <w:rsid w:val="00317A99"/>
    <w:rsid w:val="003B102D"/>
    <w:rsid w:val="00427231"/>
    <w:rsid w:val="004875E4"/>
    <w:rsid w:val="004F46E2"/>
    <w:rsid w:val="00522C59"/>
    <w:rsid w:val="00535B45"/>
    <w:rsid w:val="0054331F"/>
    <w:rsid w:val="0057388B"/>
    <w:rsid w:val="00581C89"/>
    <w:rsid w:val="00587342"/>
    <w:rsid w:val="00594CCE"/>
    <w:rsid w:val="006C7679"/>
    <w:rsid w:val="006E714A"/>
    <w:rsid w:val="0073309F"/>
    <w:rsid w:val="00756158"/>
    <w:rsid w:val="00764D9A"/>
    <w:rsid w:val="0077529A"/>
    <w:rsid w:val="009C3E5C"/>
    <w:rsid w:val="009C713D"/>
    <w:rsid w:val="009D7FD1"/>
    <w:rsid w:val="00A42424"/>
    <w:rsid w:val="00A87AD9"/>
    <w:rsid w:val="00AC274B"/>
    <w:rsid w:val="00AD6733"/>
    <w:rsid w:val="00C82B6E"/>
    <w:rsid w:val="00CC70F8"/>
    <w:rsid w:val="00DB7B93"/>
    <w:rsid w:val="00DE2357"/>
    <w:rsid w:val="00ED073C"/>
    <w:rsid w:val="00EE51BC"/>
    <w:rsid w:val="00F277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4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342"/>
    <w:pPr>
      <w:ind w:left="720"/>
      <w:contextualSpacing/>
    </w:pPr>
  </w:style>
  <w:style w:type="paragraph" w:styleId="a4">
    <w:name w:val="header"/>
    <w:basedOn w:val="a"/>
    <w:link w:val="Char"/>
    <w:uiPriority w:val="99"/>
    <w:semiHidden/>
    <w:unhideWhenUsed/>
    <w:rsid w:val="00587342"/>
    <w:pPr>
      <w:tabs>
        <w:tab w:val="center" w:pos="4153"/>
        <w:tab w:val="right" w:pos="8306"/>
      </w:tabs>
      <w:spacing w:after="0" w:line="240" w:lineRule="auto"/>
    </w:pPr>
  </w:style>
  <w:style w:type="character" w:customStyle="1" w:styleId="Char">
    <w:name w:val="رأس صفحة Char"/>
    <w:basedOn w:val="a0"/>
    <w:link w:val="a4"/>
    <w:uiPriority w:val="99"/>
    <w:semiHidden/>
    <w:rsid w:val="00587342"/>
  </w:style>
  <w:style w:type="paragraph" w:styleId="a5">
    <w:name w:val="footer"/>
    <w:basedOn w:val="a"/>
    <w:link w:val="Char0"/>
    <w:uiPriority w:val="99"/>
    <w:semiHidden/>
    <w:unhideWhenUsed/>
    <w:rsid w:val="00587342"/>
    <w:pPr>
      <w:tabs>
        <w:tab w:val="center" w:pos="4153"/>
        <w:tab w:val="right" w:pos="8306"/>
      </w:tabs>
      <w:spacing w:after="0" w:line="240" w:lineRule="auto"/>
    </w:pPr>
  </w:style>
  <w:style w:type="character" w:customStyle="1" w:styleId="Char0">
    <w:name w:val="تذييل صفحة Char"/>
    <w:basedOn w:val="a0"/>
    <w:link w:val="a5"/>
    <w:uiPriority w:val="99"/>
    <w:semiHidden/>
    <w:rsid w:val="00587342"/>
  </w:style>
  <w:style w:type="character" w:customStyle="1" w:styleId="hps">
    <w:name w:val="hps"/>
    <w:basedOn w:val="a0"/>
    <w:rsid w:val="00126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42"/>
    <w:pPr>
      <w:ind w:left="720"/>
      <w:contextualSpacing/>
    </w:pPr>
  </w:style>
  <w:style w:type="paragraph" w:styleId="Header">
    <w:name w:val="header"/>
    <w:basedOn w:val="Normal"/>
    <w:link w:val="HeaderChar"/>
    <w:uiPriority w:val="99"/>
    <w:semiHidden/>
    <w:unhideWhenUsed/>
    <w:rsid w:val="0058734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87342"/>
  </w:style>
  <w:style w:type="paragraph" w:styleId="Footer">
    <w:name w:val="footer"/>
    <w:basedOn w:val="Normal"/>
    <w:link w:val="FooterChar"/>
    <w:uiPriority w:val="99"/>
    <w:semiHidden/>
    <w:unhideWhenUsed/>
    <w:rsid w:val="0058734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8734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sci.bu.edu.eg/fsci/index.php/item/1344-2014-12-07-11-54-15"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 science</dc:creator>
  <cp:keywords/>
  <dc:description/>
  <cp:lastModifiedBy>alnour</cp:lastModifiedBy>
  <cp:revision>36</cp:revision>
  <dcterms:created xsi:type="dcterms:W3CDTF">2014-09-04T06:19:00Z</dcterms:created>
  <dcterms:modified xsi:type="dcterms:W3CDTF">2017-06-15T06:52:00Z</dcterms:modified>
</cp:coreProperties>
</file>