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71"/>
        <w:gridCol w:w="3543"/>
      </w:tblGrid>
      <w:tr w:rsidR="00295055" w:rsidRPr="007B6EC3" w:rsidTr="00774785">
        <w:tc>
          <w:tcPr>
            <w:tcW w:w="6771" w:type="dxa"/>
            <w:shd w:val="clear" w:color="auto" w:fill="auto"/>
          </w:tcPr>
          <w:p w:rsidR="00295055" w:rsidRPr="007B6EC3" w:rsidRDefault="00295055" w:rsidP="0079098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517959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th</w:t>
            </w:r>
            <w:r w:rsidR="00CC19C7"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year</w:t>
            </w:r>
            <w:r w:rsidR="00790980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2798445</wp:posOffset>
                  </wp:positionH>
                  <wp:positionV relativeFrom="paragraph">
                    <wp:posOffset>-121285</wp:posOffset>
                  </wp:positionV>
                  <wp:extent cx="704850" cy="619125"/>
                  <wp:effectExtent l="19050" t="0" r="0" b="0"/>
                  <wp:wrapNone/>
                  <wp:docPr id="1" name="Picture 3" descr="إجتماع مجلس الكلية">
                    <a:hlinkClick xmlns:a="http://schemas.openxmlformats.org/drawingml/2006/main" r:id="rId6" tooltip="&quot;إجتماع مجلس الكلية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إجتماع مجلس الكلية">
                            <a:hlinkClick r:id="rId6" tooltip="&quot;إجتماع مجلس الكلية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098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790980"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Botan</w:t>
            </w:r>
            <w:proofErr w:type="spellEnd"/>
            <w:r w:rsidR="00790980"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&amp; </w:t>
            </w:r>
            <w:proofErr w:type="spellStart"/>
            <w:r w:rsidR="00790980"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</w:t>
            </w:r>
            <w:proofErr w:type="spellEnd"/>
          </w:p>
          <w:p w:rsidR="00593FD3" w:rsidRDefault="00CC429E" w:rsidP="00593FD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  <w:r w:rsidR="00295055"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ay – </w:t>
            </w:r>
            <w:r w:rsidR="005179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</w:t>
            </w:r>
            <w:r w:rsidR="00593F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  <w:p w:rsidR="00593FD3" w:rsidRDefault="00593FD3" w:rsidP="00593FD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 : 20/6/2017</w:t>
            </w:r>
          </w:p>
          <w:p w:rsidR="00593FD3" w:rsidRPr="007B6EC3" w:rsidRDefault="00593FD3" w:rsidP="00593FD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Time:2 hours</w:t>
            </w:r>
          </w:p>
          <w:p w:rsidR="00593FD3" w:rsidRPr="007B6EC3" w:rsidRDefault="00593FD3" w:rsidP="00593FD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:rsidR="00295055" w:rsidRPr="007B6EC3" w:rsidRDefault="00295055" w:rsidP="007B6EC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Benha</w:t>
            </w:r>
            <w:proofErr w:type="spellEnd"/>
            <w:r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University</w:t>
            </w:r>
          </w:p>
          <w:p w:rsidR="00295055" w:rsidRPr="007B6EC3" w:rsidRDefault="00295055" w:rsidP="007B6EC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Faculty Of Science</w:t>
            </w:r>
          </w:p>
          <w:p w:rsidR="00295055" w:rsidRPr="007B6EC3" w:rsidRDefault="00295055" w:rsidP="007B6EC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Botany </w:t>
            </w:r>
            <w:proofErr w:type="spellStart"/>
            <w:r w:rsidRPr="007B6E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Departement</w:t>
            </w:r>
            <w:proofErr w:type="spellEnd"/>
          </w:p>
        </w:tc>
      </w:tr>
      <w:tr w:rsidR="00CC429E" w:rsidRPr="007B6EC3" w:rsidTr="00774785">
        <w:tc>
          <w:tcPr>
            <w:tcW w:w="6771" w:type="dxa"/>
            <w:shd w:val="clear" w:color="auto" w:fill="auto"/>
          </w:tcPr>
          <w:p w:rsidR="00CC429E" w:rsidRPr="007B6EC3" w:rsidRDefault="00CC429E" w:rsidP="00790980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:rsidR="00CC429E" w:rsidRPr="007B6EC3" w:rsidRDefault="00CC429E" w:rsidP="007B6EC3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295055" w:rsidRPr="00774785" w:rsidRDefault="00295055" w:rsidP="00774785">
      <w:pPr>
        <w:pBdr>
          <w:bottom w:val="dotted" w:sz="24" w:space="0" w:color="auto"/>
        </w:pBd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74785">
        <w:rPr>
          <w:rFonts w:ascii="Times New Roman" w:hAnsi="Times New Roman" w:cs="Times New Roman"/>
          <w:b/>
          <w:bCs/>
          <w:sz w:val="34"/>
          <w:szCs w:val="34"/>
        </w:rPr>
        <w:t>Taxonomy ex (</w:t>
      </w:r>
      <w:r w:rsidR="00CC429E" w:rsidRPr="00774785">
        <w:rPr>
          <w:rFonts w:ascii="Times New Roman" w:hAnsi="Times New Roman" w:cs="Times New Roman"/>
          <w:b/>
          <w:bCs/>
          <w:sz w:val="34"/>
          <w:szCs w:val="34"/>
        </w:rPr>
        <w:t>332</w:t>
      </w:r>
      <w:r w:rsidRPr="00774785">
        <w:rPr>
          <w:rFonts w:ascii="Times New Roman" w:hAnsi="Times New Roman" w:cs="Times New Roman"/>
          <w:b/>
          <w:bCs/>
          <w:sz w:val="34"/>
          <w:szCs w:val="34"/>
        </w:rPr>
        <w:t xml:space="preserve"> N)</w:t>
      </w:r>
    </w:p>
    <w:p w:rsidR="00295055" w:rsidRPr="007B6EC3" w:rsidRDefault="00295055" w:rsidP="00295055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95055" w:rsidRPr="00774785" w:rsidRDefault="00BF3E9B" w:rsidP="00774785">
      <w:pPr>
        <w:autoSpaceDE w:val="0"/>
        <w:autoSpaceDN w:val="0"/>
        <w:bidi w:val="0"/>
        <w:adjustRightInd w:val="0"/>
        <w:spacing w:after="0" w:line="60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F3E9B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rect id="_x0000_s1026" style="position:absolute;margin-left:404.25pt;margin-top:43.35pt;width:63pt;height:33pt;z-index:251658240" stroked="f">
            <v:textbox>
              <w:txbxContent>
                <w:p w:rsidR="00774785" w:rsidRPr="00126E50" w:rsidRDefault="00774785" w:rsidP="007747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</w:t>
                  </w:r>
                  <w:r w:rsidRPr="00126E50">
                    <w:rPr>
                      <w:b/>
                      <w:bCs/>
                    </w:rPr>
                    <w:t xml:space="preserve"> mark</w:t>
                  </w:r>
                </w:p>
                <w:p w:rsidR="00593FD3" w:rsidRDefault="00593FD3"/>
              </w:txbxContent>
            </v:textbox>
            <w10:wrap anchorx="page"/>
          </v:rect>
        </w:pict>
      </w:r>
      <w:r w:rsidR="00295055" w:rsidRPr="007B6EC3">
        <w:rPr>
          <w:rFonts w:ascii="Times New Roman" w:hAnsi="Times New Roman" w:cs="Times New Roman"/>
          <w:b/>
          <w:bCs/>
          <w:sz w:val="32"/>
          <w:szCs w:val="32"/>
          <w:u w:val="single"/>
        </w:rPr>
        <w:t>Answer the following questions</w:t>
      </w:r>
    </w:p>
    <w:p w:rsidR="00295055" w:rsidRPr="007B6EC3" w:rsidRDefault="00295055" w:rsidP="00E86252">
      <w:pPr>
        <w:autoSpaceDE w:val="0"/>
        <w:autoSpaceDN w:val="0"/>
        <w:bidi w:val="0"/>
        <w:adjustRightInd w:val="0"/>
        <w:spacing w:after="0"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6EC3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774785">
        <w:rPr>
          <w:rFonts w:ascii="Times New Roman" w:hAnsi="Times New Roman" w:cs="Times New Roman"/>
          <w:b/>
          <w:bCs/>
          <w:sz w:val="32"/>
          <w:szCs w:val="32"/>
        </w:rPr>
        <w:t>Explain</w:t>
      </w:r>
      <w:r w:rsidRPr="007B6E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74785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7B6EC3">
        <w:rPr>
          <w:rFonts w:ascii="Times New Roman" w:hAnsi="Times New Roman" w:cs="Times New Roman"/>
          <w:b/>
          <w:bCs/>
          <w:sz w:val="32"/>
          <w:szCs w:val="32"/>
        </w:rPr>
        <w:t xml:space="preserve">he </w:t>
      </w:r>
      <w:r w:rsidR="0077478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7B6EC3">
        <w:rPr>
          <w:rFonts w:ascii="Times New Roman" w:hAnsi="Times New Roman" w:cs="Times New Roman"/>
          <w:b/>
          <w:bCs/>
          <w:sz w:val="32"/>
          <w:szCs w:val="32"/>
        </w:rPr>
        <w:t>ollowing</w:t>
      </w:r>
      <w:r w:rsidR="00774785">
        <w:rPr>
          <w:rFonts w:ascii="Times New Roman" w:hAnsi="Times New Roman" w:cs="Times New Roman"/>
          <w:b/>
          <w:bCs/>
          <w:sz w:val="32"/>
          <w:szCs w:val="32"/>
        </w:rPr>
        <w:t xml:space="preserve"> System </w:t>
      </w:r>
      <w:r w:rsidR="00E86252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774785">
        <w:rPr>
          <w:rFonts w:ascii="Times New Roman" w:hAnsi="Times New Roman" w:cs="Times New Roman"/>
          <w:b/>
          <w:bCs/>
          <w:sz w:val="32"/>
          <w:szCs w:val="32"/>
        </w:rPr>
        <w:t xml:space="preserve">f </w:t>
      </w:r>
      <w:r w:rsidR="00E8625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774785">
        <w:rPr>
          <w:rFonts w:ascii="Times New Roman" w:hAnsi="Times New Roman" w:cs="Times New Roman"/>
          <w:b/>
          <w:bCs/>
          <w:sz w:val="32"/>
          <w:szCs w:val="32"/>
        </w:rPr>
        <w:t>las</w:t>
      </w:r>
      <w:r w:rsidR="00E86252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F2283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774785">
        <w:rPr>
          <w:rFonts w:ascii="Times New Roman" w:hAnsi="Times New Roman" w:cs="Times New Roman"/>
          <w:b/>
          <w:bCs/>
          <w:sz w:val="32"/>
          <w:szCs w:val="32"/>
        </w:rPr>
        <w:t>fication</w:t>
      </w:r>
      <w:r w:rsidRPr="007B6EC3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</w:p>
    <w:p w:rsidR="00295055" w:rsidRPr="007B6EC3" w:rsidRDefault="00295055" w:rsidP="00790980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B6EC3">
        <w:rPr>
          <w:rFonts w:ascii="Times New Roman" w:hAnsi="Times New Roman" w:cs="Times New Roman"/>
          <w:sz w:val="32"/>
          <w:szCs w:val="32"/>
        </w:rPr>
        <w:t xml:space="preserve">a) </w:t>
      </w:r>
      <w:r w:rsidR="00774785">
        <w:rPr>
          <w:rFonts w:ascii="Times New Roman" w:hAnsi="Times New Roman" w:cs="Times New Roman"/>
          <w:sz w:val="32"/>
          <w:szCs w:val="32"/>
        </w:rPr>
        <w:t xml:space="preserve">Bentham </w:t>
      </w:r>
      <w:r w:rsidR="00790980">
        <w:rPr>
          <w:rFonts w:ascii="Times New Roman" w:hAnsi="Times New Roman" w:cs="Times New Roman"/>
          <w:sz w:val="32"/>
          <w:szCs w:val="32"/>
        </w:rPr>
        <w:t>a</w:t>
      </w:r>
      <w:r w:rsidR="00774785">
        <w:rPr>
          <w:rFonts w:ascii="Times New Roman" w:hAnsi="Times New Roman" w:cs="Times New Roman"/>
          <w:sz w:val="32"/>
          <w:szCs w:val="32"/>
        </w:rPr>
        <w:t xml:space="preserve">nd Hooker </w:t>
      </w:r>
      <w:r w:rsidRPr="007B6EC3">
        <w:rPr>
          <w:rFonts w:ascii="Times New Roman" w:hAnsi="Times New Roman" w:cs="Times New Roman"/>
          <w:sz w:val="32"/>
          <w:szCs w:val="32"/>
        </w:rPr>
        <w:t>.</w:t>
      </w:r>
    </w:p>
    <w:p w:rsidR="00295055" w:rsidRDefault="00BF3E9B" w:rsidP="00774785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F3E9B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rect id="_x0000_s1027" style="position:absolute;left:0;text-align:left;margin-left:404.25pt;margin-top:45.25pt;width:63pt;height:33pt;z-index:251659264" stroked="f">
            <v:textbox>
              <w:txbxContent>
                <w:p w:rsidR="00593FD3" w:rsidRDefault="00593FD3" w:rsidP="00593FD3">
                  <w:pPr>
                    <w:rPr>
                      <w:b/>
                      <w:bCs/>
                      <w:rtl/>
                      <w:lang w:bidi="ar-EG"/>
                    </w:rPr>
                  </w:pPr>
                </w:p>
                <w:p w:rsidR="00593FD3" w:rsidRDefault="00593FD3" w:rsidP="00593FD3">
                  <w:pPr>
                    <w:rPr>
                      <w:b/>
                      <w:bCs/>
                      <w:rtl/>
                      <w:lang w:bidi="ar-EG"/>
                    </w:rPr>
                  </w:pPr>
                </w:p>
                <w:p w:rsidR="00593FD3" w:rsidRDefault="00593FD3" w:rsidP="00593FD3">
                  <w:pPr>
                    <w:rPr>
                      <w:b/>
                      <w:bCs/>
                      <w:rtl/>
                      <w:lang w:bidi="ar-EG"/>
                    </w:rPr>
                  </w:pPr>
                </w:p>
                <w:p w:rsidR="00593FD3" w:rsidRDefault="00593FD3" w:rsidP="00593FD3">
                  <w:pPr>
                    <w:rPr>
                      <w:b/>
                      <w:bCs/>
                      <w:rtl/>
                      <w:lang w:bidi="ar-EG"/>
                    </w:rPr>
                  </w:pPr>
                </w:p>
                <w:p w:rsidR="00593FD3" w:rsidRDefault="00593FD3" w:rsidP="00593FD3">
                  <w:pPr>
                    <w:rPr>
                      <w:b/>
                      <w:bCs/>
                      <w:rtl/>
                      <w:lang w:bidi="ar-EG"/>
                    </w:rPr>
                  </w:pPr>
                </w:p>
                <w:p w:rsidR="00593FD3" w:rsidRDefault="00593FD3" w:rsidP="00593FD3">
                  <w:pPr>
                    <w:rPr>
                      <w:b/>
                      <w:bCs/>
                      <w:rtl/>
                      <w:lang w:bidi="ar-EG"/>
                    </w:rPr>
                  </w:pPr>
                </w:p>
                <w:p w:rsidR="00593FD3" w:rsidRPr="00593FD3" w:rsidRDefault="00593FD3" w:rsidP="00593FD3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  <w10:wrap anchorx="page"/>
          </v:rect>
        </w:pict>
      </w:r>
      <w:r w:rsidR="00295055" w:rsidRPr="007B6EC3">
        <w:rPr>
          <w:rFonts w:ascii="Times New Roman" w:hAnsi="Times New Roman" w:cs="Times New Roman"/>
          <w:sz w:val="32"/>
          <w:szCs w:val="32"/>
        </w:rPr>
        <w:t xml:space="preserve">b) </w:t>
      </w:r>
      <w:r w:rsidR="00774785">
        <w:rPr>
          <w:rFonts w:ascii="Times New Roman" w:hAnsi="Times New Roman" w:cs="Times New Roman"/>
          <w:sz w:val="32"/>
          <w:szCs w:val="32"/>
        </w:rPr>
        <w:t>Hutchinson .</w:t>
      </w:r>
    </w:p>
    <w:p w:rsidR="00790980" w:rsidRPr="00774785" w:rsidRDefault="00790980" w:rsidP="00790980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proofErr w:type="spellStart"/>
      <w:r>
        <w:rPr>
          <w:rFonts w:ascii="Times New Roman" w:hAnsi="Times New Roman" w:cs="Times New Roman"/>
          <w:sz w:val="32"/>
          <w:szCs w:val="32"/>
        </w:rPr>
        <w:t>Engler</w:t>
      </w:r>
      <w:proofErr w:type="spellEnd"/>
    </w:p>
    <w:p w:rsidR="00295055" w:rsidRPr="007B6EC3" w:rsidRDefault="00295055" w:rsidP="00774785">
      <w:pPr>
        <w:autoSpaceDE w:val="0"/>
        <w:autoSpaceDN w:val="0"/>
        <w:bidi w:val="0"/>
        <w:adjustRightInd w:val="0"/>
        <w:spacing w:after="0" w:line="60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6EC3">
        <w:rPr>
          <w:rFonts w:ascii="Times New Roman" w:hAnsi="Times New Roman" w:cs="Times New Roman"/>
          <w:b/>
          <w:bCs/>
          <w:sz w:val="32"/>
          <w:szCs w:val="32"/>
        </w:rPr>
        <w:t>2. Write on :</w:t>
      </w:r>
      <w:r w:rsidR="00593FD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="00E94273">
        <w:rPr>
          <w:rFonts w:ascii="Times New Roman" w:hAnsi="Times New Roman" w:cs="Times New Roman"/>
          <w:b/>
          <w:bCs/>
        </w:rPr>
        <w:t xml:space="preserve">                                 24 mark</w:t>
      </w:r>
      <w:r w:rsidR="00593FD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</w:p>
    <w:p w:rsidR="00295055" w:rsidRPr="007B6EC3" w:rsidRDefault="00295055" w:rsidP="00774785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r w:rsidRPr="007B6EC3">
        <w:rPr>
          <w:rFonts w:ascii="Times New Roman" w:hAnsi="Times New Roman" w:cs="Times New Roman"/>
          <w:sz w:val="32"/>
          <w:szCs w:val="32"/>
        </w:rPr>
        <w:t xml:space="preserve">a) Family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musaceae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>.</w:t>
      </w:r>
    </w:p>
    <w:p w:rsidR="00CA2484" w:rsidRDefault="00790980" w:rsidP="00CA2484">
      <w:pPr>
        <w:autoSpaceDE w:val="0"/>
        <w:autoSpaceDN w:val="0"/>
        <w:bidi w:val="0"/>
        <w:adjustRightInd w:val="0"/>
        <w:spacing w:after="0" w:line="600" w:lineRule="auto"/>
        <w:ind w:firstLine="270"/>
      </w:pPr>
      <w:r>
        <w:rPr>
          <w:rFonts w:ascii="Times New Roman" w:hAnsi="Times New Roman" w:cs="Times New Roman"/>
          <w:sz w:val="32"/>
          <w:szCs w:val="32"/>
        </w:rPr>
        <w:t>b</w:t>
      </w:r>
      <w:r w:rsidR="00CA2484">
        <w:rPr>
          <w:rFonts w:ascii="Times New Roman" w:hAnsi="Times New Roman" w:cs="Times New Roman"/>
          <w:sz w:val="32"/>
          <w:szCs w:val="32"/>
        </w:rPr>
        <w:t xml:space="preserve">) </w:t>
      </w:r>
      <w:r w:rsidR="00774785" w:rsidRPr="007B6EC3">
        <w:rPr>
          <w:rFonts w:ascii="Times New Roman" w:hAnsi="Times New Roman" w:cs="Times New Roman"/>
          <w:sz w:val="32"/>
          <w:szCs w:val="32"/>
        </w:rPr>
        <w:t>Family</w:t>
      </w:r>
      <w:r w:rsidR="007747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4785">
        <w:rPr>
          <w:rFonts w:ascii="Times New Roman" w:hAnsi="Times New Roman" w:cs="Times New Roman"/>
          <w:sz w:val="32"/>
          <w:szCs w:val="32"/>
        </w:rPr>
        <w:t>Papilionaceae</w:t>
      </w:r>
      <w:proofErr w:type="spellEnd"/>
      <w:r w:rsidR="00774785">
        <w:rPr>
          <w:rFonts w:ascii="Times New Roman" w:hAnsi="Times New Roman" w:cs="Times New Roman"/>
          <w:sz w:val="32"/>
          <w:szCs w:val="32"/>
        </w:rPr>
        <w:t xml:space="preserve"> .</w:t>
      </w:r>
      <w:r w:rsidR="00607532" w:rsidRPr="00607532">
        <w:t xml:space="preserve"> </w:t>
      </w:r>
    </w:p>
    <w:p w:rsidR="00790980" w:rsidRDefault="00790980" w:rsidP="00790980">
      <w:pPr>
        <w:autoSpaceDE w:val="0"/>
        <w:autoSpaceDN w:val="0"/>
        <w:bidi w:val="0"/>
        <w:adjustRightInd w:val="0"/>
        <w:spacing w:before="240"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r w:rsidRPr="00790980">
        <w:rPr>
          <w:sz w:val="32"/>
          <w:szCs w:val="32"/>
        </w:rPr>
        <w:t>c)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Genral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characters of Angiosperms.</w:t>
      </w:r>
    </w:p>
    <w:p w:rsidR="00593FD3" w:rsidRPr="00790980" w:rsidRDefault="00593FD3" w:rsidP="00593FD3">
      <w:pPr>
        <w:autoSpaceDE w:val="0"/>
        <w:autoSpaceDN w:val="0"/>
        <w:bidi w:val="0"/>
        <w:adjustRightInd w:val="0"/>
        <w:spacing w:before="240" w:after="0" w:line="600" w:lineRule="auto"/>
        <w:ind w:firstLine="270"/>
        <w:rPr>
          <w:rFonts w:ascii="Times New Roman" w:hAnsi="Times New Roman" w:cs="Times New Roman"/>
          <w:sz w:val="32"/>
          <w:szCs w:val="32"/>
          <w:rtl/>
        </w:rPr>
      </w:pPr>
    </w:p>
    <w:p w:rsidR="00CA2484" w:rsidRPr="007B6EC3" w:rsidRDefault="00CA2484" w:rsidP="00CA24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7B6EC3">
        <w:rPr>
          <w:rFonts w:ascii="Times New Roman" w:hAnsi="Times New Roman" w:cs="Times New Roman" w:hint="cs"/>
          <w:sz w:val="32"/>
          <w:szCs w:val="32"/>
          <w:rtl/>
        </w:rPr>
        <w:lastRenderedPageBreak/>
        <w:t xml:space="preserve">نموذج إجابة مادة تصنيف </w:t>
      </w:r>
      <w:proofErr w:type="spellStart"/>
      <w:r w:rsidRPr="007B6EC3">
        <w:rPr>
          <w:rFonts w:ascii="Times New Roman" w:hAnsi="Times New Roman" w:cs="Times New Roman" w:hint="cs"/>
          <w:sz w:val="32"/>
          <w:szCs w:val="32"/>
          <w:rtl/>
        </w:rPr>
        <w:t>زهرى</w:t>
      </w:r>
      <w:proofErr w:type="spellEnd"/>
      <w:r w:rsidRPr="007B6EC3">
        <w:rPr>
          <w:rFonts w:ascii="Times New Roman" w:hAnsi="Times New Roman" w:cs="Times New Roman" w:hint="cs"/>
          <w:sz w:val="32"/>
          <w:szCs w:val="32"/>
          <w:rtl/>
        </w:rPr>
        <w:t xml:space="preserve"> متقدم </w:t>
      </w:r>
      <w:r>
        <w:rPr>
          <w:rFonts w:ascii="Times New Roman" w:hAnsi="Times New Roman" w:cs="Times New Roman" w:hint="cs"/>
          <w:sz w:val="32"/>
          <w:szCs w:val="32"/>
          <w:rtl/>
        </w:rPr>
        <w:t>3</w:t>
      </w:r>
      <w:r w:rsidRPr="007B6EC3">
        <w:rPr>
          <w:rFonts w:ascii="Times New Roman" w:hAnsi="Times New Roman" w:cs="Times New Roman" w:hint="cs"/>
          <w:sz w:val="32"/>
          <w:szCs w:val="32"/>
          <w:rtl/>
        </w:rPr>
        <w:t>32ن</w:t>
      </w:r>
    </w:p>
    <w:p w:rsidR="00CA2484" w:rsidRPr="007B6EC3" w:rsidRDefault="00CA2484" w:rsidP="00B1356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7B6EC3">
        <w:rPr>
          <w:rFonts w:ascii="Times New Roman" w:hAnsi="Times New Roman" w:cs="Times New Roman" w:hint="cs"/>
          <w:sz w:val="32"/>
          <w:szCs w:val="32"/>
          <w:rtl/>
        </w:rPr>
        <w:t xml:space="preserve">تاريخ </w:t>
      </w:r>
      <w:proofErr w:type="spellStart"/>
      <w:r w:rsidRPr="007B6EC3">
        <w:rPr>
          <w:rFonts w:ascii="Times New Roman" w:hAnsi="Times New Roman" w:cs="Times New Roman" w:hint="cs"/>
          <w:sz w:val="32"/>
          <w:szCs w:val="32"/>
          <w:rtl/>
        </w:rPr>
        <w:t>الإمتحان</w:t>
      </w:r>
      <w:proofErr w:type="spellEnd"/>
      <w:r w:rsidRPr="007B6EC3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20-</w:t>
      </w:r>
      <w:r w:rsidR="00B13568">
        <w:rPr>
          <w:rFonts w:ascii="Times New Roman" w:hAnsi="Times New Roman" w:cs="Times New Roman" w:hint="cs"/>
          <w:sz w:val="32"/>
          <w:szCs w:val="32"/>
          <w:rtl/>
        </w:rPr>
        <w:t>6</w:t>
      </w:r>
      <w:r>
        <w:rPr>
          <w:rFonts w:ascii="Times New Roman" w:hAnsi="Times New Roman" w:cs="Times New Roman" w:hint="cs"/>
          <w:sz w:val="32"/>
          <w:szCs w:val="32"/>
          <w:rtl/>
        </w:rPr>
        <w:t>-201</w:t>
      </w:r>
      <w:r w:rsidR="00B13568">
        <w:rPr>
          <w:rFonts w:ascii="Times New Roman" w:hAnsi="Times New Roman" w:cs="Times New Roman" w:hint="cs"/>
          <w:sz w:val="32"/>
          <w:szCs w:val="32"/>
          <w:rtl/>
        </w:rPr>
        <w:t>7</w:t>
      </w:r>
    </w:p>
    <w:p w:rsidR="00CA2484" w:rsidRPr="007B6EC3" w:rsidRDefault="00CA2484" w:rsidP="00CA248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7B6EC3">
        <w:rPr>
          <w:rFonts w:ascii="Times New Roman" w:hAnsi="Times New Roman" w:cs="Times New Roman" w:hint="cs"/>
          <w:sz w:val="32"/>
          <w:szCs w:val="32"/>
          <w:rtl/>
        </w:rPr>
        <w:t xml:space="preserve">أستاذ المادة د/ أحمد </w:t>
      </w:r>
      <w:proofErr w:type="spellStart"/>
      <w:r w:rsidRPr="007B6EC3">
        <w:rPr>
          <w:rFonts w:ascii="Times New Roman" w:hAnsi="Times New Roman" w:cs="Times New Roman" w:hint="cs"/>
          <w:sz w:val="32"/>
          <w:szCs w:val="32"/>
          <w:rtl/>
        </w:rPr>
        <w:t>عبدالرازق</w:t>
      </w:r>
      <w:proofErr w:type="spellEnd"/>
      <w:r w:rsidRPr="007B6EC3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proofErr w:type="spellStart"/>
      <w:r w:rsidRPr="007B6EC3">
        <w:rPr>
          <w:rFonts w:ascii="Times New Roman" w:hAnsi="Times New Roman" w:cs="Times New Roman" w:hint="cs"/>
          <w:sz w:val="32"/>
          <w:szCs w:val="32"/>
          <w:rtl/>
        </w:rPr>
        <w:t>عبدالله</w:t>
      </w:r>
      <w:proofErr w:type="spellEnd"/>
      <w:r w:rsidR="005B7605">
        <w:rPr>
          <w:rFonts w:ascii="Times New Roman" w:hAnsi="Times New Roman" w:cs="Times New Roman" w:hint="cs"/>
          <w:sz w:val="32"/>
          <w:szCs w:val="32"/>
          <w:rtl/>
        </w:rPr>
        <w:t xml:space="preserve"> كلية العلوم قسم النبات</w:t>
      </w:r>
    </w:p>
    <w:p w:rsidR="00CA2484" w:rsidRPr="007B6EC3" w:rsidRDefault="00CA2484" w:rsidP="00CA248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B6EC3">
        <w:rPr>
          <w:rFonts w:ascii="Times New Roman" w:hAnsi="Times New Roman" w:cs="Times New Roman" w:hint="cs"/>
          <w:b/>
          <w:bCs/>
          <w:sz w:val="32"/>
          <w:szCs w:val="32"/>
          <w:rtl/>
        </w:rPr>
        <w:t>إجابة السؤال الأول</w:t>
      </w:r>
    </w:p>
    <w:p w:rsidR="00CA2484" w:rsidRPr="007B6EC3" w:rsidRDefault="00CA2484" w:rsidP="00CA2484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B6EC3">
        <w:rPr>
          <w:rFonts w:ascii="Times New Roman" w:hAnsi="Times New Roman" w:cs="Times New Roman"/>
          <w:sz w:val="32"/>
          <w:szCs w:val="32"/>
        </w:rPr>
        <w:t xml:space="preserve">a) </w:t>
      </w:r>
      <w:r>
        <w:rPr>
          <w:rFonts w:ascii="Times New Roman" w:hAnsi="Times New Roman" w:cs="Times New Roman"/>
          <w:sz w:val="32"/>
          <w:szCs w:val="32"/>
        </w:rPr>
        <w:t xml:space="preserve">Bentham And Hooker </w:t>
      </w:r>
      <w:r w:rsidRPr="007B6EC3">
        <w:rPr>
          <w:rFonts w:ascii="Times New Roman" w:hAnsi="Times New Roman" w:cs="Times New Roman"/>
          <w:sz w:val="32"/>
          <w:szCs w:val="32"/>
        </w:rPr>
        <w:t>.</w:t>
      </w:r>
    </w:p>
    <w:p w:rsidR="00B9573A" w:rsidRDefault="00CA2484" w:rsidP="00B9573A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  <w:rtl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Phanerogams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 seed plants divided into </w:t>
      </w:r>
      <w:proofErr w:type="spellStart"/>
      <w:r>
        <w:rPr>
          <w:rFonts w:ascii="Times New Roman" w:hAnsi="Times New Roman" w:cs="Times New Roman"/>
          <w:sz w:val="32"/>
          <w:szCs w:val="32"/>
        </w:rPr>
        <w:t>Dicotyledons,Gymnospermae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monocotyledons. </w:t>
      </w:r>
      <w:proofErr w:type="spellStart"/>
      <w:r>
        <w:rPr>
          <w:rFonts w:ascii="Times New Roman" w:hAnsi="Times New Roman" w:cs="Times New Roman"/>
          <w:sz w:val="32"/>
          <w:szCs w:val="32"/>
        </w:rPr>
        <w:t>Dicotyledons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divided i</w:t>
      </w:r>
      <w:r w:rsidR="006674A1">
        <w:rPr>
          <w:rFonts w:ascii="Times New Roman" w:hAnsi="Times New Roman" w:cs="Times New Roman"/>
          <w:sz w:val="32"/>
          <w:szCs w:val="32"/>
        </w:rPr>
        <w:t xml:space="preserve">nto </w:t>
      </w:r>
      <w:proofErr w:type="spellStart"/>
      <w:r w:rsidR="006674A1">
        <w:rPr>
          <w:rFonts w:ascii="Times New Roman" w:hAnsi="Times New Roman" w:cs="Times New Roman"/>
          <w:sz w:val="32"/>
          <w:szCs w:val="32"/>
        </w:rPr>
        <w:t>Polypetalae,Gamopetalae</w:t>
      </w:r>
      <w:proofErr w:type="spellEnd"/>
      <w:r w:rsidR="006674A1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="00B9573A">
        <w:rPr>
          <w:rFonts w:ascii="Times New Roman" w:hAnsi="Times New Roman" w:cs="Times New Roman"/>
          <w:sz w:val="32"/>
          <w:szCs w:val="32"/>
        </w:rPr>
        <w:t>monbochlamydeae</w:t>
      </w:r>
      <w:proofErr w:type="spellEnd"/>
      <w:r w:rsidR="00B9573A">
        <w:rPr>
          <w:rFonts w:ascii="Times New Roman" w:hAnsi="Times New Roman" w:cs="Times New Roman"/>
          <w:sz w:val="32"/>
          <w:szCs w:val="32"/>
        </w:rPr>
        <w:t xml:space="preserve"> or incomplete </w:t>
      </w:r>
    </w:p>
    <w:p w:rsidR="006674A1" w:rsidRPr="00774785" w:rsidRDefault="006674A1" w:rsidP="00B9573A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b)Hutchinson .</w:t>
      </w:r>
    </w:p>
    <w:p w:rsidR="006674A1" w:rsidRPr="007B6EC3" w:rsidRDefault="006674A1" w:rsidP="006674A1">
      <w:pPr>
        <w:bidi w:val="0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B6EC3">
        <w:rPr>
          <w:rFonts w:ascii="Times New Roman" w:hAnsi="Times New Roman" w:cs="Times New Roman"/>
          <w:sz w:val="32"/>
          <w:szCs w:val="32"/>
        </w:rPr>
        <w:t>Hutchinson has divided the seed plants into two phyla-</w:t>
      </w:r>
    </w:p>
    <w:p w:rsidR="00B13568" w:rsidRPr="007B6EC3" w:rsidRDefault="006674A1" w:rsidP="00B13568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B6EC3">
        <w:rPr>
          <w:rFonts w:ascii="Times New Roman" w:hAnsi="Times New Roman" w:cs="Times New Roman"/>
          <w:sz w:val="32"/>
          <w:szCs w:val="32"/>
        </w:rPr>
        <w:t xml:space="preserve">1.Gymnosperamae and 2.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Angiospermae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. The phylum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Angiospermae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has been further divided into two sub-phyla-1.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Dicotyledones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and 2.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Monocotyledones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. The sub-phylum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Dicotyledones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has been divided into two divisions- 1.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Lignosae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and 2.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Herbacea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. The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lignosac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. A woody group and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herbaceae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, a herbaceous group. The sub. Phylum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Monocotyledones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has been divided into three groups – 1.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Calyciferae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. 2.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Crorlliferae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and 3.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lastRenderedPageBreak/>
        <w:t>Glumiflorae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. The flowers of group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Calyciferae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posses distinct calyx and corolla; the flowers of group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corolliferae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posses more or less similar calyx and corolla; the flowers of group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Glumiflorae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posses much reduced </w:t>
      </w:r>
      <w:proofErr w:type="spellStart"/>
      <w:r w:rsidRPr="007B6EC3">
        <w:rPr>
          <w:rFonts w:ascii="Times New Roman" w:hAnsi="Times New Roman" w:cs="Times New Roman"/>
          <w:sz w:val="32"/>
          <w:szCs w:val="32"/>
        </w:rPr>
        <w:t>perianth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of lodicules.</w:t>
      </w:r>
      <w:r w:rsidR="00B13568" w:rsidRPr="00B13568">
        <w:rPr>
          <w:rFonts w:ascii="Times New Roman" w:hAnsi="Times New Roman" w:cs="Times New Roman"/>
          <w:sz w:val="32"/>
          <w:szCs w:val="32"/>
        </w:rPr>
        <w:t xml:space="preserve"> </w:t>
      </w:r>
      <w:r w:rsidR="00B135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c)</w:t>
      </w:r>
      <w:proofErr w:type="spellStart"/>
      <w:r w:rsidR="00B13568">
        <w:rPr>
          <w:rFonts w:ascii="Times New Roman" w:hAnsi="Times New Roman" w:cs="Times New Roman"/>
          <w:sz w:val="32"/>
          <w:szCs w:val="32"/>
        </w:rPr>
        <w:t>Engler</w:t>
      </w:r>
      <w:proofErr w:type="spellEnd"/>
      <w:r w:rsidR="00B13568">
        <w:rPr>
          <w:rFonts w:ascii="Times New Roman" w:hAnsi="Times New Roman" w:cs="Times New Roman"/>
          <w:sz w:val="32"/>
          <w:szCs w:val="32"/>
        </w:rPr>
        <w:t xml:space="preserve"> :-</w:t>
      </w:r>
    </w:p>
    <w:p w:rsidR="00B13568" w:rsidRDefault="000E3133" w:rsidP="000E3133">
      <w:pPr>
        <w:autoSpaceDE w:val="0"/>
        <w:autoSpaceDN w:val="0"/>
        <w:bidi w:val="0"/>
        <w:adjustRightInd w:val="0"/>
        <w:spacing w:after="0" w:line="600" w:lineRule="auto"/>
        <w:ind w:left="360"/>
        <w:rPr>
          <w:rFonts w:ascii="Times New Roman" w:hAnsi="Times New Roman" w:cs="Times New Roman"/>
          <w:sz w:val="32"/>
          <w:szCs w:val="32"/>
          <w:rtl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Engler</w:t>
      </w:r>
      <w:proofErr w:type="spellEnd"/>
      <w:r w:rsidRPr="007B6EC3">
        <w:rPr>
          <w:rFonts w:ascii="Times New Roman" w:hAnsi="Times New Roman" w:cs="Times New Roman"/>
          <w:sz w:val="32"/>
          <w:szCs w:val="32"/>
        </w:rPr>
        <w:t xml:space="preserve"> </w:t>
      </w:r>
      <w:r w:rsidR="00B13568" w:rsidRPr="007B6EC3">
        <w:rPr>
          <w:rFonts w:ascii="Times New Roman" w:hAnsi="Times New Roman" w:cs="Times New Roman"/>
          <w:sz w:val="32"/>
          <w:szCs w:val="32"/>
        </w:rPr>
        <w:t xml:space="preserve">has divided </w:t>
      </w:r>
      <w:proofErr w:type="spellStart"/>
      <w:r w:rsidR="00B13568">
        <w:rPr>
          <w:rFonts w:ascii="Times New Roman" w:hAnsi="Times New Roman" w:cs="Times New Roman"/>
          <w:sz w:val="32"/>
          <w:szCs w:val="32"/>
        </w:rPr>
        <w:t>Phanerogams</w:t>
      </w:r>
      <w:proofErr w:type="spellEnd"/>
      <w:r w:rsidR="00B13568">
        <w:rPr>
          <w:rFonts w:ascii="Times New Roman" w:hAnsi="Times New Roman" w:cs="Times New Roman"/>
          <w:sz w:val="32"/>
          <w:szCs w:val="32"/>
        </w:rPr>
        <w:t xml:space="preserve"> or seed plants into </w:t>
      </w:r>
      <w:proofErr w:type="spellStart"/>
      <w:r w:rsidR="00B13568">
        <w:rPr>
          <w:rFonts w:ascii="Times New Roman" w:hAnsi="Times New Roman" w:cs="Times New Roman"/>
          <w:sz w:val="32"/>
          <w:szCs w:val="32"/>
        </w:rPr>
        <w:t>Dicotyledons,Gymnospermae</w:t>
      </w:r>
      <w:proofErr w:type="spellEnd"/>
      <w:r w:rsidR="00B13568">
        <w:rPr>
          <w:rFonts w:ascii="Times New Roman" w:hAnsi="Times New Roman" w:cs="Times New Roman"/>
          <w:sz w:val="32"/>
          <w:szCs w:val="32"/>
        </w:rPr>
        <w:t xml:space="preserve"> and monocotyledons. </w:t>
      </w:r>
      <w:proofErr w:type="spellStart"/>
      <w:r w:rsidR="00B13568">
        <w:rPr>
          <w:rFonts w:ascii="Times New Roman" w:hAnsi="Times New Roman" w:cs="Times New Roman"/>
          <w:sz w:val="32"/>
          <w:szCs w:val="32"/>
        </w:rPr>
        <w:t>Dicotyledons</w:t>
      </w:r>
      <w:proofErr w:type="spellEnd"/>
      <w:r w:rsidR="00B13568">
        <w:rPr>
          <w:rFonts w:ascii="Times New Roman" w:hAnsi="Times New Roman" w:cs="Times New Roman"/>
          <w:sz w:val="32"/>
          <w:szCs w:val="32"/>
        </w:rPr>
        <w:t xml:space="preserve"> divided into </w:t>
      </w:r>
      <w:proofErr w:type="spellStart"/>
      <w:r w:rsidR="00B13568">
        <w:rPr>
          <w:rFonts w:ascii="Times New Roman" w:hAnsi="Times New Roman" w:cs="Times New Roman"/>
          <w:sz w:val="32"/>
          <w:szCs w:val="32"/>
        </w:rPr>
        <w:t>Polypetalae,Gamopetalae</w:t>
      </w:r>
      <w:proofErr w:type="spellEnd"/>
      <w:r w:rsidR="00B13568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="00B13568">
        <w:rPr>
          <w:rFonts w:ascii="Times New Roman" w:hAnsi="Times New Roman" w:cs="Times New Roman"/>
          <w:sz w:val="32"/>
          <w:szCs w:val="32"/>
        </w:rPr>
        <w:t>monbochlamydeae</w:t>
      </w:r>
      <w:proofErr w:type="spellEnd"/>
      <w:r w:rsidR="00B13568">
        <w:rPr>
          <w:rFonts w:ascii="Times New Roman" w:hAnsi="Times New Roman" w:cs="Times New Roman"/>
          <w:sz w:val="32"/>
          <w:szCs w:val="32"/>
        </w:rPr>
        <w:t xml:space="preserve"> or incomplete </w:t>
      </w:r>
    </w:p>
    <w:p w:rsidR="006674A1" w:rsidRDefault="006674A1" w:rsidP="00B9573A">
      <w:pPr>
        <w:bidi w:val="0"/>
        <w:spacing w:line="360" w:lineRule="auto"/>
        <w:jc w:val="lowKashida"/>
        <w:rPr>
          <w:rFonts w:ascii="Times New Roman" w:hAnsi="Times New Roman" w:cs="Times New Roman"/>
          <w:sz w:val="32"/>
          <w:szCs w:val="32"/>
        </w:rPr>
      </w:pPr>
    </w:p>
    <w:p w:rsidR="00B13568" w:rsidRPr="007B6EC3" w:rsidRDefault="00B13568" w:rsidP="00B13568">
      <w:pPr>
        <w:bidi w:val="0"/>
        <w:spacing w:line="360" w:lineRule="auto"/>
        <w:jc w:val="lowKashida"/>
        <w:rPr>
          <w:rFonts w:ascii="Times New Roman" w:hAnsi="Times New Roman" w:cs="Times New Roman"/>
          <w:sz w:val="32"/>
          <w:szCs w:val="32"/>
        </w:rPr>
      </w:pPr>
    </w:p>
    <w:p w:rsidR="006674A1" w:rsidRPr="007B6EC3" w:rsidRDefault="006674A1" w:rsidP="006674A1">
      <w:pPr>
        <w:bidi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6E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74A1" w:rsidRPr="007B6EC3" w:rsidRDefault="006674A1" w:rsidP="006674A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B6EC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إجابة السؤال </w:t>
      </w:r>
      <w:proofErr w:type="spellStart"/>
      <w:r w:rsidRPr="007B6EC3">
        <w:rPr>
          <w:rFonts w:ascii="Times New Roman" w:hAnsi="Times New Roman" w:cs="Times New Roman" w:hint="cs"/>
          <w:b/>
          <w:bCs/>
          <w:sz w:val="32"/>
          <w:szCs w:val="32"/>
          <w:rtl/>
        </w:rPr>
        <w:t>الثانى</w:t>
      </w:r>
      <w:proofErr w:type="spellEnd"/>
    </w:p>
    <w:p w:rsidR="00487E27" w:rsidRDefault="00487E27" w:rsidP="000E3133">
      <w:pPr>
        <w:bidi w:val="0"/>
        <w:spacing w:line="360" w:lineRule="auto"/>
        <w:jc w:val="lowKashida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Write on :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firstLine="27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a) Family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musaceae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left="1170"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Habit :</w:t>
      </w:r>
      <w:r>
        <w:rPr>
          <w:rFonts w:ascii="Times New Roman" w:hAnsi="Times New Roman" w:cs="Times New Roman"/>
          <w:sz w:val="32"/>
          <w:szCs w:val="32"/>
        </w:rPr>
        <w:t xml:space="preserve"> Mostly perennial herbs of big dimensions.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left="1170"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Root 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Adventitios</w:t>
      </w:r>
      <w:proofErr w:type="spellEnd"/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left="1170"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Steam:</w:t>
      </w:r>
      <w:r>
        <w:rPr>
          <w:rFonts w:ascii="Times New Roman" w:hAnsi="Times New Roman" w:cs="Times New Roman"/>
          <w:sz w:val="32"/>
          <w:szCs w:val="32"/>
        </w:rPr>
        <w:t xml:space="preserve"> Underground rhizome or root stock.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left="1170"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Inflorescence:</w:t>
      </w:r>
      <w:r>
        <w:rPr>
          <w:rFonts w:ascii="Times New Roman" w:hAnsi="Times New Roman" w:cs="Times New Roman"/>
          <w:sz w:val="32"/>
          <w:szCs w:val="32"/>
        </w:rPr>
        <w:t xml:space="preserve"> The flower are borne in terminal spikes or panicles. 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Flower:</w:t>
      </w:r>
      <w:r>
        <w:rPr>
          <w:rFonts w:ascii="Times New Roman" w:hAnsi="Times New Roman" w:cs="Times New Roman"/>
          <w:sz w:val="32"/>
          <w:szCs w:val="32"/>
        </w:rPr>
        <w:t xml:space="preserve"> Sessile, hermaphrodite, sometimes unisexual.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Perianth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Six </w:t>
      </w:r>
      <w:proofErr w:type="spellStart"/>
      <w:r>
        <w:rPr>
          <w:rFonts w:ascii="Times New Roman" w:hAnsi="Times New Roman" w:cs="Times New Roman"/>
          <w:sz w:val="32"/>
          <w:szCs w:val="32"/>
        </w:rPr>
        <w:t>perianth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leaves are found to be arranged in two whorls of three each; </w:t>
      </w:r>
      <w:proofErr w:type="spellStart"/>
      <w:r>
        <w:rPr>
          <w:rFonts w:ascii="Times New Roman" w:hAnsi="Times New Roman" w:cs="Times New Roman"/>
          <w:sz w:val="32"/>
          <w:szCs w:val="32"/>
        </w:rPr>
        <w:t>gamophyllous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>
        <w:rPr>
          <w:rFonts w:ascii="Times New Roman" w:hAnsi="Times New Roman" w:cs="Times New Roman"/>
          <w:sz w:val="32"/>
          <w:szCs w:val="32"/>
        </w:rPr>
        <w:t>polyphyllous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firstLine="27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Androecium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Six stamens, free, usually arranged in two whorls; five stamens are perfect while the sixth one is either absent or rudimentary (</w:t>
      </w:r>
      <w:proofErr w:type="spellStart"/>
      <w:r>
        <w:rPr>
          <w:rFonts w:ascii="Times New Roman" w:hAnsi="Times New Roman" w:cs="Times New Roman"/>
          <w:sz w:val="32"/>
          <w:szCs w:val="32"/>
        </w:rPr>
        <w:t>staminode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firstLine="27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Gynoecium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Three </w:t>
      </w:r>
      <w:proofErr w:type="spellStart"/>
      <w:r>
        <w:rPr>
          <w:rFonts w:ascii="Times New Roman" w:hAnsi="Times New Roman" w:cs="Times New Roman"/>
          <w:sz w:val="32"/>
          <w:szCs w:val="32"/>
        </w:rPr>
        <w:t>carpels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syncarpous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ovary inferior </w:t>
      </w:r>
      <w:proofErr w:type="spellStart"/>
      <w:r>
        <w:rPr>
          <w:rFonts w:ascii="Times New Roman" w:hAnsi="Times New Roman" w:cs="Times New Roman"/>
          <w:sz w:val="32"/>
          <w:szCs w:val="32"/>
        </w:rPr>
        <w:t>trilocular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axile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placentation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87E27" w:rsidRDefault="00487E27" w:rsidP="00487E27">
      <w:pPr>
        <w:autoSpaceDE w:val="0"/>
        <w:autoSpaceDN w:val="0"/>
        <w:bidi w:val="0"/>
        <w:adjustRightInd w:val="0"/>
        <w:spacing w:after="0" w:line="360" w:lineRule="auto"/>
        <w:ind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Fruit: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Anelongated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fleshy, Seeds </w:t>
      </w:r>
      <w:proofErr w:type="spellStart"/>
      <w:r>
        <w:rPr>
          <w:rFonts w:ascii="Times New Roman" w:hAnsi="Times New Roman" w:cs="Times New Roman"/>
          <w:sz w:val="32"/>
          <w:szCs w:val="32"/>
        </w:rPr>
        <w:t>Exalbuminous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7959" w:rsidRPr="00BD046E" w:rsidRDefault="00CF1C1A" w:rsidP="00B13568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,</w:t>
      </w:r>
    </w:p>
    <w:p w:rsidR="00D4212E" w:rsidRDefault="00B13568" w:rsidP="00517959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B9573A">
        <w:rPr>
          <w:rFonts w:ascii="Times New Roman" w:hAnsi="Times New Roman" w:cs="Times New Roman"/>
          <w:sz w:val="32"/>
          <w:szCs w:val="32"/>
        </w:rPr>
        <w:t xml:space="preserve">) </w:t>
      </w:r>
      <w:r w:rsidR="00B9573A" w:rsidRPr="007B6EC3">
        <w:rPr>
          <w:rFonts w:ascii="Times New Roman" w:hAnsi="Times New Roman" w:cs="Times New Roman"/>
          <w:sz w:val="32"/>
          <w:szCs w:val="32"/>
        </w:rPr>
        <w:t>Family</w:t>
      </w:r>
      <w:r w:rsidR="00B957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573A">
        <w:rPr>
          <w:rFonts w:ascii="Times New Roman" w:hAnsi="Times New Roman" w:cs="Times New Roman"/>
          <w:sz w:val="32"/>
          <w:szCs w:val="32"/>
        </w:rPr>
        <w:t>Papilionaceae</w:t>
      </w:r>
      <w:proofErr w:type="spellEnd"/>
      <w:r w:rsidR="00B9573A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774785" w:rsidRDefault="005613BC" w:rsidP="00C32B0C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Habit: the plant are herb or shrubs and very rar</w:t>
      </w:r>
      <w:r w:rsidR="00C32B0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ly tree</w:t>
      </w:r>
      <w:r w:rsidR="00C32B0C">
        <w:rPr>
          <w:rFonts w:ascii="Times New Roman" w:hAnsi="Times New Roman" w:cs="Times New Roman" w:hint="cs"/>
          <w:sz w:val="32"/>
          <w:szCs w:val="32"/>
          <w:rtl/>
        </w:rPr>
        <w:t>.</w:t>
      </w:r>
      <w:r>
        <w:rPr>
          <w:rFonts w:ascii="Times New Roman" w:hAnsi="Times New Roman" w:cs="Times New Roman"/>
          <w:sz w:val="32"/>
          <w:szCs w:val="32"/>
        </w:rPr>
        <w:br/>
        <w:t>Root: is tap</w:t>
      </w:r>
      <w:r w:rsidR="00C32B0C">
        <w:rPr>
          <w:rFonts w:ascii="Times New Roman" w:hAnsi="Times New Roman" w:cs="Times New Roman"/>
          <w:sz w:val="32"/>
          <w:szCs w:val="32"/>
        </w:rPr>
        <w:t xml:space="preserve"> root.</w:t>
      </w:r>
      <w:r>
        <w:rPr>
          <w:rFonts w:ascii="Times New Roman" w:hAnsi="Times New Roman" w:cs="Times New Roman"/>
          <w:sz w:val="32"/>
          <w:szCs w:val="32"/>
        </w:rPr>
        <w:br/>
        <w:t xml:space="preserve">Stem: is </w:t>
      </w:r>
      <w:proofErr w:type="spellStart"/>
      <w:r>
        <w:rPr>
          <w:rFonts w:ascii="Times New Roman" w:hAnsi="Times New Roman" w:cs="Times New Roman"/>
          <w:sz w:val="32"/>
          <w:szCs w:val="32"/>
        </w:rPr>
        <w:t>erct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 climbing</w:t>
      </w:r>
      <w:r>
        <w:rPr>
          <w:rFonts w:ascii="Times New Roman" w:hAnsi="Times New Roman" w:cs="Times New Roman"/>
          <w:sz w:val="32"/>
          <w:szCs w:val="32"/>
        </w:rPr>
        <w:br/>
        <w:t>Leaves: are alternate</w:t>
      </w:r>
      <w:r w:rsidR="00C32B0C"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</w:rPr>
        <w:t>opposite or whorled</w:t>
      </w:r>
      <w:r w:rsidR="00C32B0C"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</w:rPr>
        <w:t>usually compound</w:t>
      </w:r>
      <w:r>
        <w:rPr>
          <w:rFonts w:ascii="Times New Roman" w:hAnsi="Times New Roman" w:cs="Times New Roman"/>
          <w:sz w:val="32"/>
          <w:szCs w:val="32"/>
        </w:rPr>
        <w:br/>
        <w:t xml:space="preserve">Inflorescence: is </w:t>
      </w:r>
      <w:proofErr w:type="spellStart"/>
      <w:r>
        <w:rPr>
          <w:rFonts w:ascii="Times New Roman" w:hAnsi="Times New Roman" w:cs="Times New Roman"/>
          <w:sz w:val="32"/>
          <w:szCs w:val="32"/>
        </w:rPr>
        <w:t>racemose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  <w:t xml:space="preserve">Flowers </w:t>
      </w:r>
      <w:proofErr w:type="spellStart"/>
      <w:r>
        <w:rPr>
          <w:rFonts w:ascii="Times New Roman" w:hAnsi="Times New Roman" w:cs="Times New Roman"/>
          <w:sz w:val="32"/>
          <w:szCs w:val="32"/>
        </w:rPr>
        <w:t>pedicellate</w:t>
      </w:r>
      <w:proofErr w:type="spellEnd"/>
      <w:r w:rsidR="00C32B0C">
        <w:rPr>
          <w:rFonts w:ascii="Times New Roman" w:hAnsi="Times New Roman" w:cs="Times New Roman" w:hint="cs"/>
          <w:sz w:val="32"/>
          <w:szCs w:val="32"/>
          <w:rtl/>
        </w:rPr>
        <w:t>و</w:t>
      </w:r>
      <w:proofErr w:type="spellStart"/>
      <w:r>
        <w:rPr>
          <w:rFonts w:ascii="Times New Roman" w:hAnsi="Times New Roman" w:cs="Times New Roman"/>
          <w:sz w:val="32"/>
          <w:szCs w:val="32"/>
        </w:rPr>
        <w:t>zygomorphic</w:t>
      </w:r>
      <w:proofErr w:type="spellEnd"/>
      <w:r w:rsidR="00C32B0C"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</w:rPr>
        <w:t xml:space="preserve"> irregular</w:t>
      </w:r>
      <w:r w:rsidR="00C32B0C"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</w:rPr>
        <w:t>and complete bisexual.</w:t>
      </w:r>
    </w:p>
    <w:p w:rsidR="005613BC" w:rsidRDefault="005613BC" w:rsidP="005613BC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Calyx:5 </w:t>
      </w:r>
      <w:proofErr w:type="spellStart"/>
      <w:r>
        <w:rPr>
          <w:rFonts w:ascii="Times New Roman" w:hAnsi="Times New Roman" w:cs="Times New Roman"/>
          <w:sz w:val="32"/>
          <w:szCs w:val="32"/>
        </w:rPr>
        <w:t>sepales,gamoseplous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30145" w:rsidRDefault="00930145" w:rsidP="00930145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Corolla: 5petales</w:t>
      </w:r>
    </w:p>
    <w:p w:rsidR="00930145" w:rsidRDefault="00930145" w:rsidP="00930145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Androecium</w:t>
      </w:r>
      <w:proofErr w:type="spellEnd"/>
      <w:r>
        <w:rPr>
          <w:rFonts w:ascii="Times New Roman" w:hAnsi="Times New Roman" w:cs="Times New Roman"/>
          <w:sz w:val="32"/>
          <w:szCs w:val="32"/>
        </w:rPr>
        <w:t>: 10 stamens</w:t>
      </w:r>
    </w:p>
    <w:p w:rsidR="00930145" w:rsidRDefault="00930145" w:rsidP="00930145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Gynoecium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one carpel ovary </w:t>
      </w:r>
      <w:proofErr w:type="spellStart"/>
      <w:r>
        <w:rPr>
          <w:rFonts w:ascii="Times New Roman" w:hAnsi="Times New Roman" w:cs="Times New Roman"/>
          <w:sz w:val="32"/>
          <w:szCs w:val="32"/>
        </w:rPr>
        <w:t>superior,marginal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placentation</w:t>
      </w:r>
      <w:proofErr w:type="spellEnd"/>
    </w:p>
    <w:p w:rsidR="000E3133" w:rsidRDefault="00930145" w:rsidP="000E3133">
      <w:pPr>
        <w:autoSpaceDE w:val="0"/>
        <w:autoSpaceDN w:val="0"/>
        <w:bidi w:val="0"/>
        <w:adjustRightInd w:val="0"/>
        <w:spacing w:before="240"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Fruits: legume</w:t>
      </w:r>
      <w:r w:rsidR="000E3133">
        <w:rPr>
          <w:sz w:val="32"/>
          <w:szCs w:val="32"/>
        </w:rPr>
        <w:t xml:space="preserve">                                                                                                            </w:t>
      </w:r>
      <w:r w:rsidR="000E3133" w:rsidRPr="000E3133">
        <w:rPr>
          <w:sz w:val="32"/>
          <w:szCs w:val="32"/>
        </w:rPr>
        <w:t xml:space="preserve"> </w:t>
      </w:r>
      <w:r w:rsidR="000E3133" w:rsidRPr="00790980">
        <w:rPr>
          <w:sz w:val="32"/>
          <w:szCs w:val="32"/>
        </w:rPr>
        <w:t>c)</w:t>
      </w:r>
      <w:r w:rsidR="000E31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3133">
        <w:rPr>
          <w:rFonts w:ascii="Times New Roman" w:hAnsi="Times New Roman" w:cs="Times New Roman"/>
          <w:sz w:val="32"/>
          <w:szCs w:val="32"/>
        </w:rPr>
        <w:t>Genral</w:t>
      </w:r>
      <w:proofErr w:type="spellEnd"/>
      <w:r w:rsidR="000E3133">
        <w:rPr>
          <w:rFonts w:ascii="Times New Roman" w:hAnsi="Times New Roman" w:cs="Times New Roman"/>
          <w:sz w:val="32"/>
          <w:szCs w:val="32"/>
        </w:rPr>
        <w:t xml:space="preserve"> characters of Angiosperms.</w:t>
      </w:r>
    </w:p>
    <w:p w:rsidR="000E3133" w:rsidRDefault="000E3133" w:rsidP="000E3133">
      <w:pPr>
        <w:autoSpaceDE w:val="0"/>
        <w:autoSpaceDN w:val="0"/>
        <w:bidi w:val="0"/>
        <w:adjustRightInd w:val="0"/>
        <w:spacing w:before="240"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</w:p>
    <w:p w:rsidR="00930145" w:rsidRDefault="00930145" w:rsidP="00930145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</w:p>
    <w:p w:rsidR="000E3133" w:rsidRPr="007B6EC3" w:rsidRDefault="000E3133" w:rsidP="000E3133">
      <w:pPr>
        <w:autoSpaceDE w:val="0"/>
        <w:autoSpaceDN w:val="0"/>
        <w:bidi w:val="0"/>
        <w:adjustRightInd w:val="0"/>
        <w:spacing w:after="0" w:line="600" w:lineRule="auto"/>
        <w:ind w:firstLine="270"/>
        <w:rPr>
          <w:rFonts w:ascii="Times New Roman" w:hAnsi="Times New Roman" w:cs="Times New Roman"/>
          <w:sz w:val="32"/>
          <w:szCs w:val="32"/>
        </w:rPr>
      </w:pPr>
    </w:p>
    <w:sectPr w:rsidR="000E3133" w:rsidRPr="007B6EC3" w:rsidSect="00CC429E">
      <w:pgSz w:w="12240" w:h="15840"/>
      <w:pgMar w:top="851" w:right="1041" w:bottom="851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6D82"/>
    <w:multiLevelType w:val="hybridMultilevel"/>
    <w:tmpl w:val="2AE26478"/>
    <w:lvl w:ilvl="0" w:tplc="B17ED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14A75"/>
    <w:multiLevelType w:val="hybridMultilevel"/>
    <w:tmpl w:val="52EC9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F0DEB"/>
    <w:multiLevelType w:val="hybridMultilevel"/>
    <w:tmpl w:val="2F96F9A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5055"/>
    <w:rsid w:val="00036D10"/>
    <w:rsid w:val="000E3133"/>
    <w:rsid w:val="00172652"/>
    <w:rsid w:val="00172ABC"/>
    <w:rsid w:val="00295055"/>
    <w:rsid w:val="002E5922"/>
    <w:rsid w:val="00353E83"/>
    <w:rsid w:val="00355AA7"/>
    <w:rsid w:val="00363DC5"/>
    <w:rsid w:val="00457359"/>
    <w:rsid w:val="00466302"/>
    <w:rsid w:val="00487E27"/>
    <w:rsid w:val="004E0B34"/>
    <w:rsid w:val="004F1608"/>
    <w:rsid w:val="00504F17"/>
    <w:rsid w:val="00517959"/>
    <w:rsid w:val="005279BD"/>
    <w:rsid w:val="00543648"/>
    <w:rsid w:val="005613BC"/>
    <w:rsid w:val="00593FD3"/>
    <w:rsid w:val="005B7605"/>
    <w:rsid w:val="00602E67"/>
    <w:rsid w:val="00607532"/>
    <w:rsid w:val="006674A1"/>
    <w:rsid w:val="0069423A"/>
    <w:rsid w:val="00697B07"/>
    <w:rsid w:val="006A61E0"/>
    <w:rsid w:val="006E3472"/>
    <w:rsid w:val="00774785"/>
    <w:rsid w:val="00783E7E"/>
    <w:rsid w:val="00790980"/>
    <w:rsid w:val="007B6EC3"/>
    <w:rsid w:val="007C7A7C"/>
    <w:rsid w:val="007F0113"/>
    <w:rsid w:val="008118B8"/>
    <w:rsid w:val="0088644F"/>
    <w:rsid w:val="008B3752"/>
    <w:rsid w:val="008E6F7D"/>
    <w:rsid w:val="008F3375"/>
    <w:rsid w:val="009120B2"/>
    <w:rsid w:val="00930145"/>
    <w:rsid w:val="00966766"/>
    <w:rsid w:val="009C6B97"/>
    <w:rsid w:val="00A35FEE"/>
    <w:rsid w:val="00A62478"/>
    <w:rsid w:val="00B060BF"/>
    <w:rsid w:val="00B13568"/>
    <w:rsid w:val="00B946D9"/>
    <w:rsid w:val="00B9573A"/>
    <w:rsid w:val="00BD046E"/>
    <w:rsid w:val="00BD32EF"/>
    <w:rsid w:val="00BF1C2B"/>
    <w:rsid w:val="00BF3E9B"/>
    <w:rsid w:val="00C32B0C"/>
    <w:rsid w:val="00CA2484"/>
    <w:rsid w:val="00CC19C7"/>
    <w:rsid w:val="00CC429E"/>
    <w:rsid w:val="00CC5F20"/>
    <w:rsid w:val="00CE4F35"/>
    <w:rsid w:val="00CF1C1A"/>
    <w:rsid w:val="00D4212E"/>
    <w:rsid w:val="00DC1798"/>
    <w:rsid w:val="00E51688"/>
    <w:rsid w:val="00E86252"/>
    <w:rsid w:val="00E94273"/>
    <w:rsid w:val="00EF089E"/>
    <w:rsid w:val="00F2283A"/>
    <w:rsid w:val="00F22D51"/>
    <w:rsid w:val="00F27D04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4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sci.bu.edu.eg/fsci/index.php/item/1344-2014-12-07-11-54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329E5-1CCA-4976-BEC5-F816BBE9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4H</dc:creator>
  <cp:lastModifiedBy>alnour</cp:lastModifiedBy>
  <cp:revision>19</cp:revision>
  <dcterms:created xsi:type="dcterms:W3CDTF">2015-05-07T21:03:00Z</dcterms:created>
  <dcterms:modified xsi:type="dcterms:W3CDTF">2017-06-15T06:52:00Z</dcterms:modified>
</cp:coreProperties>
</file>