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24" w:type="dxa"/>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8"/>
        <w:gridCol w:w="3686"/>
      </w:tblGrid>
      <w:tr w:rsidR="003F37F6" w:rsidRPr="003F37F6" w:rsidTr="009927D7">
        <w:trPr>
          <w:trHeight w:val="271"/>
        </w:trPr>
        <w:tc>
          <w:tcPr>
            <w:tcW w:w="6738" w:type="dxa"/>
          </w:tcPr>
          <w:p w:rsidR="00880FE7" w:rsidRPr="003F37F6" w:rsidRDefault="00706E34" w:rsidP="007461D5">
            <w:pPr>
              <w:jc w:val="both"/>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653296" cy="3975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2118" cy="409019"/>
                          </a:xfrm>
                          <a:prstGeom prst="rect">
                            <a:avLst/>
                          </a:prstGeom>
                        </pic:spPr>
                      </pic:pic>
                    </a:graphicData>
                  </a:graphic>
                </wp:inline>
              </w:drawing>
            </w:r>
          </w:p>
        </w:tc>
        <w:tc>
          <w:tcPr>
            <w:tcW w:w="3686" w:type="dxa"/>
          </w:tcPr>
          <w:p w:rsidR="00880FE7" w:rsidRPr="003F37F6" w:rsidRDefault="00880FE7" w:rsidP="007461D5">
            <w:pPr>
              <w:ind w:left="33"/>
              <w:jc w:val="both"/>
              <w:rPr>
                <w:rFonts w:asciiTheme="majorBidi" w:hAnsiTheme="majorBidi" w:cstheme="majorBidi"/>
                <w:b/>
                <w:bCs/>
                <w:sz w:val="24"/>
                <w:szCs w:val="24"/>
              </w:rPr>
            </w:pPr>
          </w:p>
        </w:tc>
      </w:tr>
      <w:tr w:rsidR="00706E34" w:rsidRPr="003F37F6" w:rsidTr="009927D7">
        <w:trPr>
          <w:trHeight w:val="271"/>
        </w:trPr>
        <w:tc>
          <w:tcPr>
            <w:tcW w:w="6738" w:type="dxa"/>
          </w:tcPr>
          <w:p w:rsidR="00706E34" w:rsidRPr="003F37F6" w:rsidRDefault="00706E34" w:rsidP="00706E34">
            <w:pPr>
              <w:jc w:val="both"/>
              <w:rPr>
                <w:rFonts w:asciiTheme="majorBidi" w:hAnsiTheme="majorBidi" w:cstheme="majorBidi"/>
                <w:b/>
                <w:bCs/>
                <w:sz w:val="24"/>
                <w:szCs w:val="24"/>
              </w:rPr>
            </w:pPr>
            <w:r w:rsidRPr="003F37F6">
              <w:rPr>
                <w:rFonts w:asciiTheme="majorBidi" w:hAnsiTheme="majorBidi" w:cstheme="majorBidi"/>
                <w:b/>
                <w:bCs/>
                <w:sz w:val="24"/>
                <w:szCs w:val="24"/>
              </w:rPr>
              <w:t>Benha university</w:t>
            </w:r>
          </w:p>
        </w:tc>
        <w:tc>
          <w:tcPr>
            <w:tcW w:w="3686" w:type="dxa"/>
          </w:tcPr>
          <w:p w:rsidR="00706E34" w:rsidRPr="003F37F6" w:rsidRDefault="00706E34" w:rsidP="00706E34">
            <w:pPr>
              <w:ind w:left="33"/>
              <w:jc w:val="both"/>
              <w:rPr>
                <w:rFonts w:asciiTheme="majorBidi" w:hAnsiTheme="majorBidi" w:cstheme="majorBidi"/>
                <w:b/>
                <w:bCs/>
                <w:sz w:val="24"/>
                <w:szCs w:val="24"/>
              </w:rPr>
            </w:pPr>
            <w:r>
              <w:rPr>
                <w:rFonts w:asciiTheme="majorBidi" w:hAnsiTheme="majorBidi" w:cstheme="majorBidi"/>
                <w:b/>
                <w:bCs/>
                <w:sz w:val="24"/>
                <w:szCs w:val="24"/>
              </w:rPr>
              <w:t xml:space="preserve">Fourth </w:t>
            </w:r>
            <w:r w:rsidRPr="003F37F6">
              <w:rPr>
                <w:rFonts w:asciiTheme="majorBidi" w:hAnsiTheme="majorBidi" w:cstheme="majorBidi"/>
                <w:b/>
                <w:bCs/>
                <w:sz w:val="24"/>
                <w:szCs w:val="24"/>
              </w:rPr>
              <w:t>Level</w:t>
            </w:r>
          </w:p>
        </w:tc>
      </w:tr>
      <w:tr w:rsidR="00706E34" w:rsidRPr="003F37F6" w:rsidTr="009927D7">
        <w:trPr>
          <w:trHeight w:val="271"/>
        </w:trPr>
        <w:tc>
          <w:tcPr>
            <w:tcW w:w="6738" w:type="dxa"/>
          </w:tcPr>
          <w:p w:rsidR="00706E34" w:rsidRPr="003F37F6" w:rsidRDefault="00706E34" w:rsidP="00706E34">
            <w:pPr>
              <w:jc w:val="both"/>
              <w:rPr>
                <w:rFonts w:asciiTheme="majorBidi" w:hAnsiTheme="majorBidi" w:cstheme="majorBidi"/>
                <w:b/>
                <w:bCs/>
                <w:sz w:val="24"/>
                <w:szCs w:val="24"/>
              </w:rPr>
            </w:pPr>
            <w:r w:rsidRPr="003F37F6">
              <w:rPr>
                <w:rFonts w:asciiTheme="majorBidi" w:hAnsiTheme="majorBidi" w:cstheme="majorBidi"/>
                <w:b/>
                <w:bCs/>
                <w:sz w:val="24"/>
                <w:szCs w:val="24"/>
              </w:rPr>
              <w:t>Faculty of science</w:t>
            </w:r>
          </w:p>
        </w:tc>
        <w:tc>
          <w:tcPr>
            <w:tcW w:w="3686" w:type="dxa"/>
          </w:tcPr>
          <w:p w:rsidR="00706E34" w:rsidRPr="003F37F6" w:rsidRDefault="00706E34" w:rsidP="00706E34">
            <w:pPr>
              <w:ind w:left="33"/>
              <w:jc w:val="both"/>
              <w:rPr>
                <w:rFonts w:asciiTheme="majorBidi" w:hAnsiTheme="majorBidi" w:cstheme="majorBidi"/>
                <w:b/>
                <w:bCs/>
                <w:sz w:val="24"/>
                <w:szCs w:val="24"/>
              </w:rPr>
            </w:pPr>
            <w:r>
              <w:rPr>
                <w:rFonts w:asciiTheme="majorBidi" w:hAnsiTheme="majorBidi" w:cstheme="majorBidi"/>
                <w:b/>
                <w:bCs/>
                <w:sz w:val="24"/>
                <w:szCs w:val="24"/>
              </w:rPr>
              <w:t xml:space="preserve">special Geology </w:t>
            </w:r>
          </w:p>
        </w:tc>
      </w:tr>
      <w:tr w:rsidR="00706E34" w:rsidRPr="003F37F6" w:rsidTr="009927D7">
        <w:trPr>
          <w:trHeight w:val="271"/>
        </w:trPr>
        <w:tc>
          <w:tcPr>
            <w:tcW w:w="6738" w:type="dxa"/>
          </w:tcPr>
          <w:p w:rsidR="00706E34" w:rsidRDefault="00706E34" w:rsidP="00706E34">
            <w:pPr>
              <w:jc w:val="both"/>
              <w:rPr>
                <w:rFonts w:asciiTheme="majorBidi" w:hAnsiTheme="majorBidi" w:cstheme="majorBidi"/>
                <w:b/>
                <w:bCs/>
                <w:sz w:val="24"/>
                <w:szCs w:val="24"/>
              </w:rPr>
            </w:pPr>
            <w:r w:rsidRPr="003F37F6">
              <w:rPr>
                <w:rFonts w:asciiTheme="majorBidi" w:hAnsiTheme="majorBidi" w:cstheme="majorBidi"/>
                <w:b/>
                <w:bCs/>
                <w:sz w:val="24"/>
                <w:szCs w:val="24"/>
              </w:rPr>
              <w:t>Geology Dept.</w:t>
            </w:r>
          </w:p>
          <w:p w:rsidR="00706E34" w:rsidRPr="003F37F6" w:rsidRDefault="00706E34" w:rsidP="00706E34">
            <w:pPr>
              <w:jc w:val="both"/>
              <w:rPr>
                <w:rFonts w:asciiTheme="majorBidi" w:hAnsiTheme="majorBidi" w:cstheme="majorBidi"/>
                <w:b/>
                <w:bCs/>
                <w:sz w:val="24"/>
                <w:szCs w:val="24"/>
              </w:rPr>
            </w:pPr>
            <w:r>
              <w:rPr>
                <w:rFonts w:asciiTheme="majorBidi" w:hAnsiTheme="majorBidi" w:cstheme="majorBidi"/>
                <w:b/>
                <w:bCs/>
                <w:sz w:val="24"/>
                <w:szCs w:val="24"/>
              </w:rPr>
              <w:t xml:space="preserve">12 </w:t>
            </w:r>
            <w:r w:rsidRPr="003F37F6">
              <w:rPr>
                <w:rFonts w:asciiTheme="majorBidi" w:hAnsiTheme="majorBidi" w:cstheme="majorBidi"/>
                <w:b/>
                <w:bCs/>
                <w:sz w:val="24"/>
                <w:szCs w:val="24"/>
              </w:rPr>
              <w:t xml:space="preserve">/ </w:t>
            </w:r>
            <w:r>
              <w:rPr>
                <w:rFonts w:asciiTheme="majorBidi" w:hAnsiTheme="majorBidi" w:cstheme="majorBidi"/>
                <w:b/>
                <w:bCs/>
                <w:sz w:val="24"/>
                <w:szCs w:val="24"/>
              </w:rPr>
              <w:t>6</w:t>
            </w:r>
            <w:r w:rsidRPr="003F37F6">
              <w:rPr>
                <w:rFonts w:asciiTheme="majorBidi" w:hAnsiTheme="majorBidi" w:cstheme="majorBidi"/>
                <w:b/>
                <w:bCs/>
                <w:sz w:val="24"/>
                <w:szCs w:val="24"/>
              </w:rPr>
              <w:t xml:space="preserve"> /2016</w:t>
            </w:r>
            <w:r>
              <w:rPr>
                <w:rFonts w:asciiTheme="majorBidi" w:hAnsiTheme="majorBidi" w:cstheme="majorBidi"/>
                <w:b/>
                <w:bCs/>
                <w:sz w:val="24"/>
                <w:szCs w:val="24"/>
              </w:rPr>
              <w:t xml:space="preserve"> </w:t>
            </w:r>
          </w:p>
        </w:tc>
        <w:tc>
          <w:tcPr>
            <w:tcW w:w="3686" w:type="dxa"/>
          </w:tcPr>
          <w:p w:rsidR="00706E34" w:rsidRDefault="00706E34" w:rsidP="00706E34">
            <w:pPr>
              <w:ind w:left="33" w:right="-1106"/>
              <w:jc w:val="both"/>
              <w:rPr>
                <w:rFonts w:asciiTheme="majorBidi" w:hAnsiTheme="majorBidi" w:cstheme="majorBidi"/>
                <w:b/>
                <w:bCs/>
                <w:sz w:val="24"/>
                <w:szCs w:val="24"/>
              </w:rPr>
            </w:pPr>
            <w:r w:rsidRPr="00611184">
              <w:rPr>
                <w:rFonts w:asciiTheme="majorBidi" w:hAnsiTheme="majorBidi" w:cstheme="majorBidi"/>
                <w:b/>
                <w:bCs/>
                <w:sz w:val="24"/>
                <w:szCs w:val="24"/>
              </w:rPr>
              <w:t xml:space="preserve">Introduction to Medical Geology </w:t>
            </w:r>
          </w:p>
          <w:p w:rsidR="00706E34" w:rsidRPr="003F37F6" w:rsidRDefault="00706E34" w:rsidP="00706E34">
            <w:pPr>
              <w:ind w:left="33" w:right="-1106"/>
              <w:jc w:val="both"/>
              <w:rPr>
                <w:rFonts w:asciiTheme="majorBidi" w:hAnsiTheme="majorBidi" w:cstheme="majorBidi"/>
                <w:b/>
                <w:bCs/>
                <w:sz w:val="24"/>
                <w:szCs w:val="24"/>
              </w:rPr>
            </w:pPr>
            <w:r w:rsidRPr="00611184">
              <w:rPr>
                <w:rFonts w:asciiTheme="majorBidi" w:hAnsiTheme="majorBidi" w:cstheme="majorBidi"/>
                <w:b/>
                <w:bCs/>
                <w:sz w:val="24"/>
                <w:szCs w:val="24"/>
              </w:rPr>
              <w:t>and Volcanology</w:t>
            </w:r>
            <w:r w:rsidRPr="00CF1845">
              <w:rPr>
                <w:rFonts w:asciiTheme="majorBidi" w:hAnsiTheme="majorBidi" w:cstheme="majorBidi"/>
                <w:b/>
                <w:bCs/>
                <w:sz w:val="24"/>
                <w:szCs w:val="24"/>
              </w:rPr>
              <w:t xml:space="preserve"> </w:t>
            </w:r>
            <w:r w:rsidRPr="003F37F6">
              <w:rPr>
                <w:rFonts w:asciiTheme="majorBidi" w:hAnsiTheme="majorBidi" w:cstheme="majorBidi"/>
                <w:b/>
                <w:bCs/>
                <w:sz w:val="24"/>
                <w:szCs w:val="24"/>
              </w:rPr>
              <w:t>(</w:t>
            </w:r>
            <w:r>
              <w:rPr>
                <w:rFonts w:asciiTheme="majorBidi" w:hAnsiTheme="majorBidi" w:cstheme="majorBidi"/>
                <w:b/>
                <w:bCs/>
                <w:sz w:val="24"/>
                <w:szCs w:val="24"/>
              </w:rPr>
              <w:t xml:space="preserve">436 </w:t>
            </w:r>
            <w:r w:rsidRPr="003F37F6">
              <w:rPr>
                <w:rFonts w:asciiTheme="majorBidi" w:hAnsiTheme="majorBidi" w:cstheme="majorBidi"/>
                <w:b/>
                <w:bCs/>
                <w:sz w:val="24"/>
                <w:szCs w:val="24"/>
              </w:rPr>
              <w:t>G)</w:t>
            </w:r>
          </w:p>
        </w:tc>
      </w:tr>
      <w:tr w:rsidR="00706E34" w:rsidRPr="003F37F6" w:rsidTr="009927D7">
        <w:trPr>
          <w:trHeight w:val="271"/>
        </w:trPr>
        <w:tc>
          <w:tcPr>
            <w:tcW w:w="6738" w:type="dxa"/>
          </w:tcPr>
          <w:p w:rsidR="00706E34" w:rsidRPr="003F37F6" w:rsidRDefault="00706E34" w:rsidP="00706E34">
            <w:pPr>
              <w:jc w:val="both"/>
              <w:rPr>
                <w:rFonts w:asciiTheme="majorBidi" w:hAnsiTheme="majorBidi" w:cstheme="majorBidi"/>
                <w:b/>
                <w:bCs/>
                <w:sz w:val="24"/>
                <w:szCs w:val="24"/>
              </w:rPr>
            </w:pPr>
          </w:p>
        </w:tc>
        <w:tc>
          <w:tcPr>
            <w:tcW w:w="3686" w:type="dxa"/>
          </w:tcPr>
          <w:p w:rsidR="00706E34" w:rsidRPr="003F37F6" w:rsidRDefault="00706E34" w:rsidP="00706E34">
            <w:pPr>
              <w:ind w:left="33"/>
              <w:jc w:val="both"/>
              <w:rPr>
                <w:rFonts w:asciiTheme="majorBidi" w:hAnsiTheme="majorBidi" w:cstheme="majorBidi"/>
                <w:b/>
                <w:bCs/>
                <w:sz w:val="24"/>
                <w:szCs w:val="24"/>
              </w:rPr>
            </w:pPr>
            <w:r w:rsidRPr="003F37F6">
              <w:rPr>
                <w:rFonts w:asciiTheme="majorBidi" w:hAnsiTheme="majorBidi" w:cstheme="majorBidi"/>
                <w:b/>
                <w:bCs/>
                <w:sz w:val="24"/>
                <w:szCs w:val="24"/>
              </w:rPr>
              <w:t>Time: Two Hours</w:t>
            </w:r>
          </w:p>
        </w:tc>
      </w:tr>
    </w:tbl>
    <w:p w:rsidR="00880FE7" w:rsidRPr="003F37F6" w:rsidRDefault="00867D16" w:rsidP="007461D5">
      <w:pPr>
        <w:jc w:val="both"/>
        <w:rPr>
          <w:rFonts w:asciiTheme="majorBidi" w:hAnsiTheme="majorBidi" w:cstheme="majorBidi"/>
          <w:sz w:val="24"/>
          <w:szCs w:val="24"/>
        </w:rPr>
      </w:pPr>
      <w:r w:rsidRPr="003F37F6">
        <w:rPr>
          <w:rFonts w:asciiTheme="majorBidi" w:hAnsiTheme="majorBidi" w:cstheme="majorBidi"/>
          <w:sz w:val="24"/>
          <w:szCs w:val="24"/>
        </w:rPr>
        <w:t>--------------------------------------------------------------------------------------------------------------</w:t>
      </w:r>
      <w:r w:rsidR="00611184">
        <w:rPr>
          <w:rFonts w:asciiTheme="majorBidi" w:hAnsiTheme="majorBidi" w:cstheme="majorBidi"/>
          <w:sz w:val="24"/>
          <w:szCs w:val="24"/>
        </w:rPr>
        <w:t>-----------</w:t>
      </w:r>
      <w:r w:rsidRPr="003F37F6">
        <w:rPr>
          <w:rFonts w:asciiTheme="majorBidi" w:hAnsiTheme="majorBidi" w:cstheme="majorBidi"/>
          <w:sz w:val="24"/>
          <w:szCs w:val="24"/>
        </w:rPr>
        <w:t>------</w:t>
      </w:r>
    </w:p>
    <w:p w:rsidR="00880FE7" w:rsidRPr="003F37F6" w:rsidRDefault="007B3B0F" w:rsidP="009B6A9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Model answer of the e</w:t>
      </w:r>
      <w:r w:rsidR="00880FE7" w:rsidRPr="003F37F6">
        <w:rPr>
          <w:rFonts w:asciiTheme="majorBidi" w:hAnsiTheme="majorBidi" w:cstheme="majorBidi"/>
          <w:b/>
          <w:bCs/>
          <w:sz w:val="24"/>
          <w:szCs w:val="24"/>
        </w:rPr>
        <w:t xml:space="preserve">xamination of </w:t>
      </w:r>
      <w:r w:rsidR="00BB75BB" w:rsidRPr="00BB75BB">
        <w:rPr>
          <w:rFonts w:asciiTheme="majorBidi" w:hAnsiTheme="majorBidi" w:cstheme="majorBidi"/>
          <w:b/>
          <w:bCs/>
          <w:sz w:val="24"/>
          <w:szCs w:val="24"/>
        </w:rPr>
        <w:t>Introduction to Medical Geology and Volcanology (436 G)</w:t>
      </w:r>
      <w:r w:rsidR="00BB75BB">
        <w:rPr>
          <w:rFonts w:asciiTheme="majorBidi" w:hAnsiTheme="majorBidi" w:cstheme="majorBidi"/>
          <w:b/>
          <w:bCs/>
          <w:sz w:val="24"/>
          <w:szCs w:val="24"/>
        </w:rPr>
        <w:t xml:space="preserve"> </w:t>
      </w:r>
      <w:r w:rsidR="00880FE7" w:rsidRPr="003F37F6">
        <w:rPr>
          <w:rFonts w:asciiTheme="majorBidi" w:hAnsiTheme="majorBidi" w:cstheme="majorBidi"/>
          <w:b/>
          <w:bCs/>
          <w:sz w:val="24"/>
          <w:szCs w:val="24"/>
        </w:rPr>
        <w:t xml:space="preserve">for the </w:t>
      </w:r>
      <w:r w:rsidR="00BB75BB">
        <w:rPr>
          <w:rFonts w:asciiTheme="majorBidi" w:hAnsiTheme="majorBidi" w:cstheme="majorBidi"/>
          <w:b/>
          <w:bCs/>
          <w:sz w:val="24"/>
          <w:szCs w:val="24"/>
        </w:rPr>
        <w:t>Fourth</w:t>
      </w:r>
      <w:r w:rsidR="00EF50A6">
        <w:rPr>
          <w:rFonts w:asciiTheme="majorBidi" w:hAnsiTheme="majorBidi" w:cstheme="majorBidi"/>
          <w:b/>
          <w:bCs/>
          <w:sz w:val="24"/>
          <w:szCs w:val="24"/>
        </w:rPr>
        <w:t xml:space="preserve"> </w:t>
      </w:r>
      <w:r w:rsidR="00BA7998" w:rsidRPr="003F37F6">
        <w:rPr>
          <w:rFonts w:asciiTheme="majorBidi" w:hAnsiTheme="majorBidi" w:cstheme="majorBidi"/>
          <w:b/>
          <w:bCs/>
          <w:sz w:val="24"/>
          <w:szCs w:val="24"/>
        </w:rPr>
        <w:t xml:space="preserve">level </w:t>
      </w:r>
      <w:r w:rsidR="00880FE7" w:rsidRPr="003F37F6">
        <w:rPr>
          <w:rFonts w:asciiTheme="majorBidi" w:hAnsiTheme="majorBidi" w:cstheme="majorBidi"/>
          <w:b/>
          <w:bCs/>
          <w:sz w:val="24"/>
          <w:szCs w:val="24"/>
        </w:rPr>
        <w:t>students</w:t>
      </w:r>
      <w:r w:rsidR="00BA7998" w:rsidRPr="003F37F6">
        <w:rPr>
          <w:rFonts w:asciiTheme="majorBidi" w:hAnsiTheme="majorBidi" w:cstheme="majorBidi"/>
          <w:b/>
          <w:bCs/>
          <w:sz w:val="24"/>
          <w:szCs w:val="24"/>
        </w:rPr>
        <w:t xml:space="preserve"> </w:t>
      </w:r>
      <w:r w:rsidR="00867D16" w:rsidRPr="003F37F6">
        <w:rPr>
          <w:rFonts w:asciiTheme="majorBidi" w:hAnsiTheme="majorBidi" w:cstheme="majorBidi"/>
          <w:b/>
          <w:bCs/>
          <w:sz w:val="24"/>
          <w:szCs w:val="24"/>
        </w:rPr>
        <w:t>(</w:t>
      </w:r>
      <w:r w:rsidR="00CF1845">
        <w:rPr>
          <w:rFonts w:asciiTheme="majorBidi" w:hAnsiTheme="majorBidi" w:cstheme="majorBidi"/>
          <w:b/>
          <w:bCs/>
          <w:sz w:val="24"/>
          <w:szCs w:val="24"/>
        </w:rPr>
        <w:t>Geochemistry</w:t>
      </w:r>
      <w:r w:rsidR="00880FE7" w:rsidRPr="003F37F6">
        <w:rPr>
          <w:rFonts w:asciiTheme="majorBidi" w:hAnsiTheme="majorBidi" w:cstheme="majorBidi"/>
          <w:b/>
          <w:bCs/>
          <w:sz w:val="24"/>
          <w:szCs w:val="24"/>
        </w:rPr>
        <w:t>)</w:t>
      </w:r>
      <w:r w:rsidR="00867D16" w:rsidRPr="003F37F6">
        <w:rPr>
          <w:rFonts w:asciiTheme="majorBidi" w:hAnsiTheme="majorBidi" w:cstheme="majorBidi"/>
          <w:b/>
          <w:bCs/>
          <w:sz w:val="24"/>
          <w:szCs w:val="24"/>
        </w:rPr>
        <w:t>,</w:t>
      </w:r>
      <w:r w:rsidR="00880FE7" w:rsidRPr="003F37F6">
        <w:rPr>
          <w:rFonts w:asciiTheme="majorBidi" w:hAnsiTheme="majorBidi" w:cstheme="majorBidi"/>
          <w:b/>
          <w:bCs/>
          <w:sz w:val="24"/>
          <w:szCs w:val="24"/>
        </w:rPr>
        <w:t xml:space="preserve"> </w:t>
      </w:r>
      <w:r w:rsidR="004913BA">
        <w:rPr>
          <w:rFonts w:asciiTheme="majorBidi" w:hAnsiTheme="majorBidi" w:cstheme="majorBidi"/>
          <w:b/>
          <w:bCs/>
          <w:sz w:val="24"/>
          <w:szCs w:val="24"/>
        </w:rPr>
        <w:t>June</w:t>
      </w:r>
      <w:r w:rsidR="00880FE7" w:rsidRPr="003F37F6">
        <w:rPr>
          <w:rFonts w:asciiTheme="majorBidi" w:hAnsiTheme="majorBidi" w:cstheme="majorBidi"/>
          <w:b/>
          <w:bCs/>
          <w:sz w:val="24"/>
          <w:szCs w:val="24"/>
        </w:rPr>
        <w:t xml:space="preserve"> 201</w:t>
      </w:r>
      <w:r w:rsidR="00BE550A" w:rsidRPr="003F37F6">
        <w:rPr>
          <w:rFonts w:asciiTheme="majorBidi" w:hAnsiTheme="majorBidi" w:cstheme="majorBidi"/>
          <w:b/>
          <w:bCs/>
          <w:sz w:val="24"/>
          <w:szCs w:val="24"/>
        </w:rPr>
        <w:t>6</w:t>
      </w:r>
      <w:r w:rsidR="00880FE7" w:rsidRPr="003F37F6">
        <w:rPr>
          <w:rFonts w:asciiTheme="majorBidi" w:hAnsiTheme="majorBidi" w:cstheme="majorBidi"/>
          <w:b/>
          <w:bCs/>
          <w:sz w:val="24"/>
          <w:szCs w:val="24"/>
        </w:rPr>
        <w:t>.</w:t>
      </w:r>
    </w:p>
    <w:p w:rsidR="000C2C84" w:rsidRPr="00AB4C1A" w:rsidRDefault="000C2C84" w:rsidP="009B6A9E">
      <w:pPr>
        <w:jc w:val="both"/>
        <w:rPr>
          <w:rFonts w:asciiTheme="majorBidi" w:hAnsiTheme="majorBidi" w:cstheme="majorBidi"/>
          <w:b/>
          <w:bCs/>
          <w:sz w:val="2"/>
          <w:szCs w:val="2"/>
          <w:u w:val="single"/>
        </w:rPr>
      </w:pPr>
    </w:p>
    <w:p w:rsidR="001C38EB" w:rsidRPr="009B6A9E" w:rsidRDefault="001C38EB" w:rsidP="009B6A9E">
      <w:pPr>
        <w:numPr>
          <w:ilvl w:val="0"/>
          <w:numId w:val="34"/>
        </w:numPr>
        <w:spacing w:after="40" w:line="276" w:lineRule="auto"/>
        <w:ind w:hanging="357"/>
        <w:jc w:val="both"/>
        <w:rPr>
          <w:rFonts w:asciiTheme="majorBidi" w:eastAsia="Calibri" w:hAnsiTheme="majorBidi" w:cstheme="majorBidi"/>
          <w:b/>
          <w:bCs/>
          <w:sz w:val="26"/>
          <w:szCs w:val="26"/>
          <w:lang w:bidi="ar-EG"/>
        </w:rPr>
      </w:pPr>
      <w:r w:rsidRPr="009B6A9E">
        <w:rPr>
          <w:rFonts w:asciiTheme="majorBidi" w:eastAsia="Calibri" w:hAnsiTheme="majorBidi" w:cstheme="majorBidi"/>
          <w:b/>
          <w:bCs/>
          <w:sz w:val="26"/>
          <w:szCs w:val="26"/>
          <w:u w:val="single"/>
          <w:lang w:bidi="ar-EG"/>
        </w:rPr>
        <w:t>Discuss the following:</w:t>
      </w:r>
      <w:r w:rsidRPr="009B6A9E">
        <w:rPr>
          <w:rFonts w:asciiTheme="majorBidi" w:eastAsia="Calibri" w:hAnsiTheme="majorBidi" w:cstheme="majorBidi"/>
          <w:b/>
          <w:bCs/>
          <w:sz w:val="26"/>
          <w:szCs w:val="26"/>
          <w:lang w:bidi="ar-EG"/>
        </w:rPr>
        <w:t xml:space="preserve">            </w:t>
      </w:r>
      <w:r w:rsidRPr="009B6A9E">
        <w:rPr>
          <w:rFonts w:asciiTheme="majorBidi" w:eastAsia="Calibri" w:hAnsiTheme="majorBidi" w:cstheme="majorBidi"/>
          <w:sz w:val="26"/>
          <w:szCs w:val="26"/>
          <w:lang w:bidi="ar-EG"/>
        </w:rPr>
        <w:t xml:space="preserve">                                                                       (12 Marks)</w:t>
      </w:r>
    </w:p>
    <w:p w:rsidR="001C38EB" w:rsidRPr="009B6A9E" w:rsidRDefault="001C38EB" w:rsidP="009B6A9E">
      <w:pPr>
        <w:numPr>
          <w:ilvl w:val="0"/>
          <w:numId w:val="35"/>
        </w:numPr>
        <w:spacing w:after="40" w:line="276" w:lineRule="auto"/>
        <w:ind w:left="851" w:hanging="306"/>
        <w:jc w:val="both"/>
        <w:rPr>
          <w:rFonts w:asciiTheme="majorBidi" w:eastAsia="Calibri" w:hAnsiTheme="majorBidi" w:cstheme="majorBidi"/>
          <w:b/>
          <w:bCs/>
          <w:sz w:val="26"/>
          <w:szCs w:val="26"/>
          <w:lang w:bidi="ar-EG"/>
        </w:rPr>
      </w:pPr>
      <w:r w:rsidRPr="009B6A9E">
        <w:rPr>
          <w:rFonts w:asciiTheme="majorBidi" w:eastAsia="Calibri" w:hAnsiTheme="majorBidi" w:cstheme="majorBidi"/>
          <w:b/>
          <w:bCs/>
          <w:sz w:val="26"/>
          <w:szCs w:val="26"/>
          <w:lang w:bidi="ar-EG"/>
        </w:rPr>
        <w:t>What is asbestos?</w:t>
      </w:r>
    </w:p>
    <w:p w:rsidR="00661398" w:rsidRPr="009B6A9E" w:rsidRDefault="00661398" w:rsidP="009B6A9E">
      <w:pPr>
        <w:spacing w:after="40" w:line="276" w:lineRule="auto"/>
        <w:ind w:left="1134"/>
        <w:jc w:val="both"/>
        <w:rPr>
          <w:rFonts w:asciiTheme="majorBidi" w:eastAsia="Calibri" w:hAnsiTheme="majorBidi" w:cstheme="majorBidi"/>
          <w:sz w:val="26"/>
          <w:szCs w:val="26"/>
          <w:lang w:bidi="ar-EG"/>
        </w:rPr>
      </w:pPr>
      <w:r w:rsidRPr="009B6A9E">
        <w:rPr>
          <w:rFonts w:asciiTheme="majorBidi" w:eastAsia="Calibri" w:hAnsiTheme="majorBidi" w:cstheme="majorBidi"/>
          <w:sz w:val="26"/>
          <w:szCs w:val="26"/>
          <w:lang w:bidi="ar-EG"/>
        </w:rPr>
        <w:t xml:space="preserve">Asbestos is the name given to a group of six different fibrous minerals (amosite, chrysotile, crocidolite, and the fibrous varieties of tremolite, actinolite, and </w:t>
      </w:r>
      <w:proofErr w:type="spellStart"/>
      <w:r w:rsidRPr="009B6A9E">
        <w:rPr>
          <w:rFonts w:asciiTheme="majorBidi" w:eastAsia="Calibri" w:hAnsiTheme="majorBidi" w:cstheme="majorBidi"/>
          <w:sz w:val="26"/>
          <w:szCs w:val="26"/>
          <w:lang w:bidi="ar-EG"/>
        </w:rPr>
        <w:t>anthophyllite</w:t>
      </w:r>
      <w:proofErr w:type="spellEnd"/>
      <w:r w:rsidRPr="009B6A9E">
        <w:rPr>
          <w:rFonts w:asciiTheme="majorBidi" w:eastAsia="Calibri" w:hAnsiTheme="majorBidi" w:cstheme="majorBidi"/>
          <w:sz w:val="26"/>
          <w:szCs w:val="26"/>
          <w:lang w:bidi="ar-EG"/>
        </w:rPr>
        <w:t xml:space="preserve">) that occur naturally in the environment. One of these, namely chrysotile, belongs to the serpentine family of minerals, while all of the others belong to the amphibole family. All forms of asbestos are hazardous, and all can cause cancer, but amphibole forms of asbestos are considered </w:t>
      </w:r>
      <w:proofErr w:type="gramStart"/>
      <w:r w:rsidRPr="009B6A9E">
        <w:rPr>
          <w:rFonts w:asciiTheme="majorBidi" w:eastAsia="Calibri" w:hAnsiTheme="majorBidi" w:cstheme="majorBidi"/>
          <w:sz w:val="26"/>
          <w:szCs w:val="26"/>
          <w:lang w:bidi="ar-EG"/>
        </w:rPr>
        <w:t>to be somewhat</w:t>
      </w:r>
      <w:proofErr w:type="gramEnd"/>
      <w:r w:rsidRPr="009B6A9E">
        <w:rPr>
          <w:rFonts w:asciiTheme="majorBidi" w:eastAsia="Calibri" w:hAnsiTheme="majorBidi" w:cstheme="majorBidi"/>
          <w:sz w:val="26"/>
          <w:szCs w:val="26"/>
          <w:lang w:bidi="ar-EG"/>
        </w:rPr>
        <w:t xml:space="preserve"> more hazardous to health than chrysotile.</w:t>
      </w:r>
    </w:p>
    <w:p w:rsidR="001C38EB" w:rsidRPr="009B6A9E" w:rsidRDefault="001C38EB" w:rsidP="009B6A9E">
      <w:pPr>
        <w:numPr>
          <w:ilvl w:val="0"/>
          <w:numId w:val="35"/>
        </w:numPr>
        <w:spacing w:after="40" w:line="276" w:lineRule="auto"/>
        <w:ind w:left="851" w:hanging="306"/>
        <w:jc w:val="both"/>
        <w:rPr>
          <w:rFonts w:asciiTheme="majorBidi" w:eastAsia="Calibri" w:hAnsiTheme="majorBidi" w:cstheme="majorBidi"/>
          <w:b/>
          <w:bCs/>
          <w:sz w:val="26"/>
          <w:szCs w:val="26"/>
          <w:lang w:bidi="ar-EG"/>
        </w:rPr>
      </w:pPr>
      <w:r w:rsidRPr="009B6A9E">
        <w:rPr>
          <w:rFonts w:asciiTheme="majorBidi" w:eastAsia="Calibri" w:hAnsiTheme="majorBidi" w:cstheme="majorBidi"/>
          <w:b/>
          <w:bCs/>
          <w:sz w:val="26"/>
          <w:szCs w:val="26"/>
          <w:lang w:bidi="ar-EG"/>
        </w:rPr>
        <w:t>What happens to asbestos when it enters the environment?</w:t>
      </w:r>
    </w:p>
    <w:p w:rsidR="00661398" w:rsidRPr="009B6A9E" w:rsidRDefault="00661398" w:rsidP="009B6A9E">
      <w:pPr>
        <w:spacing w:after="40" w:line="276" w:lineRule="auto"/>
        <w:ind w:left="1134"/>
        <w:jc w:val="both"/>
        <w:rPr>
          <w:rFonts w:asciiTheme="majorBidi" w:eastAsia="Calibri" w:hAnsiTheme="majorBidi" w:cstheme="majorBidi"/>
          <w:sz w:val="26"/>
          <w:szCs w:val="26"/>
          <w:lang w:bidi="ar-EG"/>
        </w:rPr>
      </w:pPr>
      <w:r w:rsidRPr="009B6A9E">
        <w:rPr>
          <w:rFonts w:asciiTheme="majorBidi" w:eastAsia="Calibri" w:hAnsiTheme="majorBidi" w:cstheme="majorBidi"/>
          <w:sz w:val="26"/>
          <w:szCs w:val="26"/>
          <w:lang w:bidi="ar-EG"/>
        </w:rPr>
        <w:t xml:space="preserve">Asbestos fibers do not evaporate into air or dissolve in water. However, pieces of fibers can enter the air and water from the weathering of natural deposits and the wearing down of manufactured asbestos products. Small diameter fibers and fiber-containing particles may remain suspended in the air for a long time and be carried long distances by wind or water currents before settling. Larger diameter fibers and particles tend to settle more quickly. Asbestos fibers are not able to move through soil. </w:t>
      </w:r>
      <w:proofErr w:type="gramStart"/>
      <w:r w:rsidRPr="009B6A9E">
        <w:rPr>
          <w:rFonts w:asciiTheme="majorBidi" w:eastAsia="Calibri" w:hAnsiTheme="majorBidi" w:cstheme="majorBidi"/>
          <w:sz w:val="26"/>
          <w:szCs w:val="26"/>
          <w:lang w:bidi="ar-EG"/>
        </w:rPr>
        <w:t>They are generally not broken down to other compounds in the environment and will remain virtually unchanged over long periods.</w:t>
      </w:r>
      <w:proofErr w:type="gramEnd"/>
    </w:p>
    <w:p w:rsidR="001C38EB" w:rsidRPr="009B6A9E" w:rsidRDefault="001C38EB" w:rsidP="009B6A9E">
      <w:pPr>
        <w:numPr>
          <w:ilvl w:val="0"/>
          <w:numId w:val="35"/>
        </w:numPr>
        <w:spacing w:after="40" w:line="276" w:lineRule="auto"/>
        <w:ind w:left="851" w:hanging="306"/>
        <w:jc w:val="both"/>
        <w:rPr>
          <w:rFonts w:asciiTheme="majorBidi" w:eastAsia="Calibri" w:hAnsiTheme="majorBidi" w:cstheme="majorBidi"/>
          <w:b/>
          <w:bCs/>
          <w:sz w:val="26"/>
          <w:szCs w:val="26"/>
          <w:lang w:bidi="ar-EG"/>
        </w:rPr>
      </w:pPr>
      <w:r w:rsidRPr="009B6A9E">
        <w:rPr>
          <w:rFonts w:asciiTheme="majorBidi" w:eastAsia="Calibri" w:hAnsiTheme="majorBidi" w:cstheme="majorBidi"/>
          <w:b/>
          <w:bCs/>
          <w:sz w:val="26"/>
          <w:szCs w:val="26"/>
          <w:lang w:bidi="ar-EG"/>
        </w:rPr>
        <w:t>How can asbestos enter and leave human body?</w:t>
      </w:r>
    </w:p>
    <w:p w:rsidR="00661398" w:rsidRPr="009B6A9E" w:rsidRDefault="00661398" w:rsidP="009B6A9E">
      <w:pPr>
        <w:spacing w:after="40" w:line="276" w:lineRule="auto"/>
        <w:ind w:left="1134"/>
        <w:jc w:val="both"/>
        <w:rPr>
          <w:rFonts w:asciiTheme="majorBidi" w:eastAsia="Calibri" w:hAnsiTheme="majorBidi" w:cstheme="majorBidi"/>
          <w:sz w:val="26"/>
          <w:szCs w:val="26"/>
          <w:lang w:bidi="ar-EG"/>
        </w:rPr>
      </w:pPr>
      <w:r w:rsidRPr="009B6A9E">
        <w:rPr>
          <w:rFonts w:asciiTheme="majorBidi" w:eastAsia="Calibri" w:hAnsiTheme="majorBidi" w:cstheme="majorBidi"/>
          <w:sz w:val="26"/>
          <w:szCs w:val="26"/>
          <w:lang w:bidi="ar-EG"/>
        </w:rPr>
        <w:t xml:space="preserve">When asbestos fibers are breathed in, they may </w:t>
      </w:r>
      <w:proofErr w:type="gramStart"/>
      <w:r w:rsidRPr="009B6A9E">
        <w:rPr>
          <w:rFonts w:asciiTheme="majorBidi" w:eastAsia="Calibri" w:hAnsiTheme="majorBidi" w:cstheme="majorBidi"/>
          <w:sz w:val="26"/>
          <w:szCs w:val="26"/>
          <w:lang w:bidi="ar-EG"/>
        </w:rPr>
        <w:t>get</w:t>
      </w:r>
      <w:proofErr w:type="gramEnd"/>
      <w:r w:rsidRPr="009B6A9E">
        <w:rPr>
          <w:rFonts w:asciiTheme="majorBidi" w:eastAsia="Calibri" w:hAnsiTheme="majorBidi" w:cstheme="majorBidi"/>
          <w:sz w:val="26"/>
          <w:szCs w:val="26"/>
          <w:lang w:bidi="ar-EG"/>
        </w:rPr>
        <w:t xml:space="preserve"> trapped in the lungs. Levels of fibers in lung tissue build up over time, but some fibers, particularly chrysotile fibers, </w:t>
      </w:r>
      <w:proofErr w:type="gramStart"/>
      <w:r w:rsidRPr="009B6A9E">
        <w:rPr>
          <w:rFonts w:asciiTheme="majorBidi" w:eastAsia="Calibri" w:hAnsiTheme="majorBidi" w:cstheme="majorBidi"/>
          <w:sz w:val="26"/>
          <w:szCs w:val="26"/>
          <w:lang w:bidi="ar-EG"/>
        </w:rPr>
        <w:t>can be removed from or degraded in the lung with time</w:t>
      </w:r>
      <w:proofErr w:type="gramEnd"/>
      <w:r w:rsidRPr="009B6A9E">
        <w:rPr>
          <w:rFonts w:asciiTheme="majorBidi" w:eastAsia="Calibri" w:hAnsiTheme="majorBidi" w:cstheme="majorBidi"/>
          <w:sz w:val="26"/>
          <w:szCs w:val="26"/>
          <w:lang w:bidi="ar-EG"/>
        </w:rPr>
        <w:t xml:space="preserve">. </w:t>
      </w:r>
    </w:p>
    <w:p w:rsidR="001C38EB" w:rsidRPr="009B6A9E" w:rsidRDefault="001C38EB" w:rsidP="009B6A9E">
      <w:pPr>
        <w:numPr>
          <w:ilvl w:val="0"/>
          <w:numId w:val="35"/>
        </w:numPr>
        <w:spacing w:after="40" w:line="276" w:lineRule="auto"/>
        <w:ind w:left="851" w:hanging="306"/>
        <w:jc w:val="both"/>
        <w:rPr>
          <w:rFonts w:asciiTheme="majorBidi" w:eastAsia="Calibri" w:hAnsiTheme="majorBidi" w:cstheme="majorBidi"/>
          <w:b/>
          <w:bCs/>
          <w:sz w:val="26"/>
          <w:szCs w:val="26"/>
          <w:lang w:bidi="ar-EG"/>
        </w:rPr>
      </w:pPr>
      <w:r w:rsidRPr="009B6A9E">
        <w:rPr>
          <w:rFonts w:asciiTheme="majorBidi" w:eastAsia="Calibri" w:hAnsiTheme="majorBidi" w:cstheme="majorBidi"/>
          <w:b/>
          <w:bCs/>
          <w:sz w:val="26"/>
          <w:szCs w:val="26"/>
          <w:lang w:bidi="ar-EG"/>
        </w:rPr>
        <w:t>How can asbestos affect human health?</w:t>
      </w:r>
    </w:p>
    <w:p w:rsidR="00661398" w:rsidRPr="009B6A9E" w:rsidRDefault="00661398" w:rsidP="009B6A9E">
      <w:pPr>
        <w:spacing w:after="40" w:line="276" w:lineRule="auto"/>
        <w:ind w:left="1134"/>
        <w:jc w:val="both"/>
        <w:rPr>
          <w:rFonts w:asciiTheme="majorBidi" w:eastAsia="Calibri" w:hAnsiTheme="majorBidi" w:cstheme="majorBidi"/>
          <w:sz w:val="26"/>
          <w:szCs w:val="26"/>
          <w:lang w:bidi="ar-EG"/>
        </w:rPr>
      </w:pPr>
      <w:r w:rsidRPr="009B6A9E">
        <w:rPr>
          <w:rFonts w:asciiTheme="majorBidi" w:eastAsia="Calibri" w:hAnsiTheme="majorBidi" w:cstheme="majorBidi"/>
          <w:sz w:val="26"/>
          <w:szCs w:val="26"/>
          <w:lang w:bidi="ar-EG"/>
        </w:rPr>
        <w:t xml:space="preserve">Low levels of asbestos that present little, if </w:t>
      </w:r>
      <w:proofErr w:type="gramStart"/>
      <w:r w:rsidRPr="009B6A9E">
        <w:rPr>
          <w:rFonts w:asciiTheme="majorBidi" w:eastAsia="Calibri" w:hAnsiTheme="majorBidi" w:cstheme="majorBidi"/>
          <w:sz w:val="26"/>
          <w:szCs w:val="26"/>
          <w:lang w:bidi="ar-EG"/>
        </w:rPr>
        <w:t>any,</w:t>
      </w:r>
      <w:proofErr w:type="gramEnd"/>
      <w:r w:rsidRPr="009B6A9E">
        <w:rPr>
          <w:rFonts w:asciiTheme="majorBidi" w:eastAsia="Calibri" w:hAnsiTheme="majorBidi" w:cstheme="majorBidi"/>
          <w:sz w:val="26"/>
          <w:szCs w:val="26"/>
          <w:lang w:bidi="ar-EG"/>
        </w:rPr>
        <w:t xml:space="preserve"> risk to your health can be detected in almost any air sample. For example, 10 fibers are typically present in a cubic meter (fibers/m3) of outdoor air in rural areas. (A cubic meter is about the amount of air that you breathe in 1 hour.)  Health professionals often report the number of fibers in a milliliter (mL) (equivalent to a cubic centimeter [cm3]) of air rather than in a cubic meter of air. Since there are one million cm3 (or one million mL) in a cubic meter, there typically would be 0.00001 fibers/mL of asbestos in air in rural areas. Typical levels found in cities are about 10-fold higher</w:t>
      </w:r>
    </w:p>
    <w:p w:rsidR="001C38EB" w:rsidRPr="009B6A9E" w:rsidRDefault="001C38EB" w:rsidP="009B6A9E">
      <w:pPr>
        <w:numPr>
          <w:ilvl w:val="0"/>
          <w:numId w:val="35"/>
        </w:numPr>
        <w:spacing w:after="40" w:line="276" w:lineRule="auto"/>
        <w:ind w:left="851" w:hanging="306"/>
        <w:jc w:val="both"/>
        <w:rPr>
          <w:rFonts w:asciiTheme="majorBidi" w:eastAsia="Calibri" w:hAnsiTheme="majorBidi" w:cstheme="majorBidi"/>
          <w:b/>
          <w:bCs/>
          <w:sz w:val="26"/>
          <w:szCs w:val="26"/>
          <w:lang w:bidi="ar-EG"/>
        </w:rPr>
      </w:pPr>
      <w:r w:rsidRPr="009B6A9E">
        <w:rPr>
          <w:rFonts w:asciiTheme="majorBidi" w:eastAsia="Calibri" w:hAnsiTheme="majorBidi" w:cstheme="majorBidi"/>
          <w:b/>
          <w:bCs/>
          <w:sz w:val="26"/>
          <w:szCs w:val="26"/>
          <w:lang w:bidi="ar-EG"/>
        </w:rPr>
        <w:t xml:space="preserve">Is there a medical test to determine whether someone </w:t>
      </w:r>
      <w:proofErr w:type="gramStart"/>
      <w:r w:rsidRPr="009B6A9E">
        <w:rPr>
          <w:rFonts w:asciiTheme="majorBidi" w:eastAsia="Calibri" w:hAnsiTheme="majorBidi" w:cstheme="majorBidi"/>
          <w:b/>
          <w:bCs/>
          <w:sz w:val="26"/>
          <w:szCs w:val="26"/>
          <w:lang w:bidi="ar-EG"/>
        </w:rPr>
        <w:t>has been exposed</w:t>
      </w:r>
      <w:proofErr w:type="gramEnd"/>
      <w:r w:rsidRPr="009B6A9E">
        <w:rPr>
          <w:rFonts w:asciiTheme="majorBidi" w:eastAsia="Calibri" w:hAnsiTheme="majorBidi" w:cstheme="majorBidi"/>
          <w:b/>
          <w:bCs/>
          <w:sz w:val="26"/>
          <w:szCs w:val="26"/>
          <w:lang w:bidi="ar-EG"/>
        </w:rPr>
        <w:t xml:space="preserve"> to asbestos?</w:t>
      </w:r>
    </w:p>
    <w:p w:rsidR="00661398" w:rsidRPr="009B6A9E" w:rsidRDefault="00661398" w:rsidP="009B6A9E">
      <w:pPr>
        <w:spacing w:after="40" w:line="276" w:lineRule="auto"/>
        <w:ind w:left="1134"/>
        <w:jc w:val="both"/>
        <w:rPr>
          <w:rFonts w:asciiTheme="majorBidi" w:eastAsia="Calibri" w:hAnsiTheme="majorBidi" w:cstheme="majorBidi"/>
          <w:sz w:val="26"/>
          <w:szCs w:val="26"/>
          <w:lang w:bidi="ar-EG"/>
        </w:rPr>
      </w:pPr>
      <w:r w:rsidRPr="009B6A9E">
        <w:rPr>
          <w:rFonts w:asciiTheme="majorBidi" w:eastAsia="Calibri" w:hAnsiTheme="majorBidi" w:cstheme="majorBidi"/>
          <w:sz w:val="26"/>
          <w:szCs w:val="26"/>
          <w:lang w:bidi="ar-EG"/>
        </w:rPr>
        <w:t xml:space="preserve">The most common test used to determine if you have received sustained exposure to asbestos is a chest x-ray. A chest x-ray </w:t>
      </w:r>
      <w:proofErr w:type="gramStart"/>
      <w:r w:rsidRPr="009B6A9E">
        <w:rPr>
          <w:rFonts w:asciiTheme="majorBidi" w:eastAsia="Calibri" w:hAnsiTheme="majorBidi" w:cstheme="majorBidi"/>
          <w:sz w:val="26"/>
          <w:szCs w:val="26"/>
          <w:lang w:bidi="ar-EG"/>
        </w:rPr>
        <w:t>is recommended</w:t>
      </w:r>
      <w:proofErr w:type="gramEnd"/>
      <w:r w:rsidRPr="009B6A9E">
        <w:rPr>
          <w:rFonts w:asciiTheme="majorBidi" w:eastAsia="Calibri" w:hAnsiTheme="majorBidi" w:cstheme="majorBidi"/>
          <w:sz w:val="26"/>
          <w:szCs w:val="26"/>
          <w:lang w:bidi="ar-EG"/>
        </w:rPr>
        <w:t xml:space="preserve"> for detecting exposure to asbestos </w:t>
      </w:r>
      <w:r w:rsidRPr="009B6A9E">
        <w:rPr>
          <w:rFonts w:asciiTheme="majorBidi" w:eastAsia="Calibri" w:hAnsiTheme="majorBidi" w:cstheme="majorBidi"/>
          <w:sz w:val="26"/>
          <w:szCs w:val="26"/>
          <w:lang w:bidi="ar-EG"/>
        </w:rPr>
        <w:lastRenderedPageBreak/>
        <w:t xml:space="preserve">only in persons who have sustained relatively heavy exposure. A chest x-ray is of no value for detecting evidence of asbestos exposure in a person whose exposure to asbestos has been only brief or transient. The x-ray cannot detect the asbestos fibers themselves, but it can detect early signs of lung disease caused by asbestos. </w:t>
      </w:r>
    </w:p>
    <w:p w:rsidR="00661398" w:rsidRPr="00AB4C1A" w:rsidRDefault="00661398" w:rsidP="009B6A9E">
      <w:pPr>
        <w:spacing w:after="40" w:line="276" w:lineRule="auto"/>
        <w:ind w:left="1724"/>
        <w:jc w:val="both"/>
        <w:rPr>
          <w:rFonts w:asciiTheme="majorBidi" w:eastAsia="Calibri" w:hAnsiTheme="majorBidi" w:cstheme="majorBidi"/>
          <w:sz w:val="2"/>
          <w:szCs w:val="2"/>
          <w:lang w:bidi="ar-EG"/>
        </w:rPr>
      </w:pPr>
    </w:p>
    <w:p w:rsidR="001C38EB" w:rsidRPr="009B6A9E" w:rsidRDefault="001C38EB" w:rsidP="009B6A9E">
      <w:pPr>
        <w:pStyle w:val="ListParagraph"/>
        <w:numPr>
          <w:ilvl w:val="0"/>
          <w:numId w:val="34"/>
        </w:numPr>
        <w:spacing w:after="0" w:line="276" w:lineRule="auto"/>
        <w:ind w:hanging="357"/>
        <w:contextualSpacing w:val="0"/>
        <w:jc w:val="both"/>
        <w:rPr>
          <w:rFonts w:asciiTheme="majorBidi" w:hAnsiTheme="majorBidi" w:cstheme="majorBidi"/>
          <w:b/>
          <w:bCs/>
          <w:sz w:val="26"/>
          <w:szCs w:val="26"/>
          <w:lang w:bidi="ar-EG"/>
        </w:rPr>
      </w:pPr>
      <w:r w:rsidRPr="009B6A9E">
        <w:rPr>
          <w:rFonts w:asciiTheme="majorBidi" w:hAnsiTheme="majorBidi" w:cstheme="majorBidi"/>
          <w:b/>
          <w:bCs/>
          <w:sz w:val="26"/>
          <w:szCs w:val="26"/>
          <w:u w:val="single"/>
          <w:lang w:bidi="ar-EG"/>
        </w:rPr>
        <w:t>Answer the following questions</w:t>
      </w:r>
      <w:r w:rsidRPr="009B6A9E">
        <w:rPr>
          <w:rFonts w:asciiTheme="majorBidi" w:hAnsiTheme="majorBidi" w:cstheme="majorBidi"/>
          <w:b/>
          <w:bCs/>
          <w:sz w:val="26"/>
          <w:szCs w:val="26"/>
          <w:lang w:bidi="ar-EG"/>
        </w:rPr>
        <w:t xml:space="preserve"> </w:t>
      </w:r>
      <w:r w:rsidRPr="009B6A9E">
        <w:rPr>
          <w:rFonts w:asciiTheme="majorBidi" w:hAnsiTheme="majorBidi" w:cstheme="majorBidi"/>
          <w:sz w:val="26"/>
          <w:szCs w:val="26"/>
          <w:lang w:bidi="ar-EG"/>
        </w:rPr>
        <w:t xml:space="preserve">                                                                 (12 Marks)</w:t>
      </w:r>
    </w:p>
    <w:p w:rsidR="001C38EB" w:rsidRPr="009B6A9E" w:rsidRDefault="009927D7" w:rsidP="009B6A9E">
      <w:pPr>
        <w:pStyle w:val="ListParagraph"/>
        <w:numPr>
          <w:ilvl w:val="0"/>
          <w:numId w:val="36"/>
        </w:numPr>
        <w:spacing w:before="60" w:after="0" w:line="276" w:lineRule="auto"/>
        <w:contextualSpacing w:val="0"/>
        <w:jc w:val="both"/>
        <w:rPr>
          <w:rFonts w:asciiTheme="majorBidi" w:hAnsiTheme="majorBidi" w:cstheme="majorBidi"/>
          <w:sz w:val="26"/>
          <w:szCs w:val="26"/>
          <w:lang w:bidi="ar-EG"/>
        </w:rPr>
        <w:sectPr w:rsidR="001C38EB" w:rsidRPr="009B6A9E" w:rsidSect="00AF5788">
          <w:footerReference w:type="default" r:id="rId8"/>
          <w:pgSz w:w="11906" w:h="16838"/>
          <w:pgMar w:top="426" w:right="566" w:bottom="426" w:left="993" w:header="708" w:footer="708" w:gutter="0"/>
          <w:cols w:space="708"/>
          <w:bidi/>
          <w:rtlGutter/>
          <w:docGrid w:linePitch="360"/>
        </w:sectPr>
      </w:pPr>
      <w:r w:rsidRPr="009B6A9E">
        <w:rPr>
          <w:rFonts w:asciiTheme="majorBidi" w:hAnsiTheme="majorBidi" w:cstheme="majorBidi"/>
          <w:sz w:val="26"/>
          <w:szCs w:val="26"/>
          <w:lang w:bidi="ar-EG"/>
        </w:rPr>
        <w:t xml:space="preserve">Classify the following elements into micro- and macro-nutrients and illustrate the action of each element? </w:t>
      </w:r>
    </w:p>
    <w:p w:rsidR="001C38EB" w:rsidRPr="009B6A9E" w:rsidRDefault="001C38EB" w:rsidP="009B6A9E">
      <w:pPr>
        <w:pStyle w:val="ListParagraph"/>
        <w:numPr>
          <w:ilvl w:val="0"/>
          <w:numId w:val="34"/>
        </w:numPr>
        <w:spacing w:before="60" w:after="0" w:line="276" w:lineRule="auto"/>
        <w:contextualSpacing w:val="0"/>
        <w:jc w:val="both"/>
        <w:rPr>
          <w:rFonts w:asciiTheme="majorBidi" w:hAnsiTheme="majorBidi" w:cstheme="majorBidi"/>
          <w:sz w:val="26"/>
          <w:szCs w:val="26"/>
          <w:lang w:bidi="ar-EG"/>
        </w:rPr>
      </w:pPr>
      <w:r w:rsidRPr="009B6A9E">
        <w:rPr>
          <w:rFonts w:asciiTheme="majorBidi" w:hAnsiTheme="majorBidi" w:cstheme="majorBidi"/>
          <w:sz w:val="26"/>
          <w:szCs w:val="26"/>
          <w:lang w:bidi="ar-EG"/>
        </w:rPr>
        <w:lastRenderedPageBreak/>
        <w:t>Iron</w:t>
      </w:r>
    </w:p>
    <w:p w:rsidR="001C38EB" w:rsidRPr="009B6A9E" w:rsidRDefault="001C38EB" w:rsidP="009B6A9E">
      <w:pPr>
        <w:pStyle w:val="ListParagraph"/>
        <w:numPr>
          <w:ilvl w:val="0"/>
          <w:numId w:val="34"/>
        </w:numPr>
        <w:spacing w:before="60" w:after="0" w:line="276" w:lineRule="auto"/>
        <w:contextualSpacing w:val="0"/>
        <w:jc w:val="both"/>
        <w:rPr>
          <w:rFonts w:asciiTheme="majorBidi" w:hAnsiTheme="majorBidi" w:cstheme="majorBidi"/>
          <w:sz w:val="26"/>
          <w:szCs w:val="26"/>
          <w:lang w:bidi="ar-EG"/>
        </w:rPr>
      </w:pPr>
      <w:r w:rsidRPr="009B6A9E">
        <w:rPr>
          <w:rFonts w:asciiTheme="majorBidi" w:hAnsiTheme="majorBidi" w:cstheme="majorBidi"/>
          <w:sz w:val="26"/>
          <w:szCs w:val="26"/>
          <w:lang w:bidi="ar-EG"/>
        </w:rPr>
        <w:t>Copper</w:t>
      </w:r>
    </w:p>
    <w:p w:rsidR="00661398" w:rsidRPr="009B6A9E" w:rsidRDefault="001C38EB" w:rsidP="009B6A9E">
      <w:pPr>
        <w:pStyle w:val="ListParagraph"/>
        <w:numPr>
          <w:ilvl w:val="0"/>
          <w:numId w:val="34"/>
        </w:numPr>
        <w:spacing w:before="60" w:after="0" w:line="276" w:lineRule="auto"/>
        <w:contextualSpacing w:val="0"/>
        <w:jc w:val="both"/>
        <w:rPr>
          <w:rFonts w:asciiTheme="majorBidi" w:hAnsiTheme="majorBidi" w:cstheme="majorBidi"/>
          <w:sz w:val="26"/>
          <w:szCs w:val="26"/>
          <w:lang w:bidi="ar-EG"/>
        </w:rPr>
      </w:pPr>
      <w:r w:rsidRPr="009B6A9E">
        <w:rPr>
          <w:rFonts w:asciiTheme="majorBidi" w:hAnsiTheme="majorBidi" w:cstheme="majorBidi"/>
          <w:sz w:val="26"/>
          <w:szCs w:val="26"/>
          <w:lang w:bidi="ar-EG"/>
        </w:rPr>
        <w:t>Zinc</w:t>
      </w:r>
    </w:p>
    <w:p w:rsidR="001C38EB" w:rsidRPr="009B6A9E" w:rsidRDefault="001C38EB" w:rsidP="009B6A9E">
      <w:pPr>
        <w:pStyle w:val="ListParagraph"/>
        <w:numPr>
          <w:ilvl w:val="0"/>
          <w:numId w:val="38"/>
        </w:numPr>
        <w:spacing w:before="60" w:after="0" w:line="276" w:lineRule="auto"/>
        <w:contextualSpacing w:val="0"/>
        <w:jc w:val="both"/>
        <w:rPr>
          <w:rFonts w:asciiTheme="majorBidi" w:hAnsiTheme="majorBidi" w:cstheme="majorBidi"/>
          <w:sz w:val="26"/>
          <w:szCs w:val="26"/>
          <w:lang w:bidi="ar-EG"/>
        </w:rPr>
      </w:pPr>
      <w:r w:rsidRPr="009B6A9E">
        <w:rPr>
          <w:rFonts w:asciiTheme="majorBidi" w:hAnsiTheme="majorBidi" w:cstheme="majorBidi"/>
          <w:sz w:val="26"/>
          <w:szCs w:val="26"/>
          <w:lang w:bidi="ar-EG"/>
        </w:rPr>
        <w:lastRenderedPageBreak/>
        <w:t>Cobalt</w:t>
      </w:r>
    </w:p>
    <w:p w:rsidR="001C38EB" w:rsidRPr="009B6A9E" w:rsidRDefault="001C38EB" w:rsidP="009B6A9E">
      <w:pPr>
        <w:pStyle w:val="ListParagraph"/>
        <w:numPr>
          <w:ilvl w:val="0"/>
          <w:numId w:val="38"/>
        </w:numPr>
        <w:spacing w:before="60" w:after="0" w:line="276" w:lineRule="auto"/>
        <w:contextualSpacing w:val="0"/>
        <w:jc w:val="both"/>
        <w:rPr>
          <w:rFonts w:asciiTheme="majorBidi" w:hAnsiTheme="majorBidi" w:cstheme="majorBidi"/>
          <w:sz w:val="26"/>
          <w:szCs w:val="26"/>
          <w:lang w:bidi="ar-EG"/>
        </w:rPr>
      </w:pPr>
      <w:proofErr w:type="spellStart"/>
      <w:r w:rsidRPr="009B6A9E">
        <w:rPr>
          <w:rFonts w:asciiTheme="majorBidi" w:hAnsiTheme="majorBidi" w:cstheme="majorBidi"/>
          <w:sz w:val="26"/>
          <w:szCs w:val="26"/>
          <w:lang w:bidi="ar-EG"/>
        </w:rPr>
        <w:t>Magnisum</w:t>
      </w:r>
      <w:proofErr w:type="spellEnd"/>
    </w:p>
    <w:p w:rsidR="001C38EB" w:rsidRPr="009B6A9E" w:rsidRDefault="001C38EB" w:rsidP="009B6A9E">
      <w:pPr>
        <w:pStyle w:val="ListParagraph"/>
        <w:numPr>
          <w:ilvl w:val="0"/>
          <w:numId w:val="38"/>
        </w:numPr>
        <w:spacing w:before="60" w:after="0" w:line="276" w:lineRule="auto"/>
        <w:contextualSpacing w:val="0"/>
        <w:jc w:val="both"/>
        <w:rPr>
          <w:rFonts w:asciiTheme="majorBidi" w:hAnsiTheme="majorBidi" w:cstheme="majorBidi"/>
          <w:sz w:val="26"/>
          <w:szCs w:val="26"/>
          <w:lang w:bidi="ar-EG"/>
        </w:rPr>
        <w:sectPr w:rsidR="001C38EB" w:rsidRPr="009B6A9E" w:rsidSect="00D57307">
          <w:type w:val="continuous"/>
          <w:pgSz w:w="11906" w:h="16838"/>
          <w:pgMar w:top="993" w:right="566" w:bottom="1702" w:left="993" w:header="708" w:footer="708" w:gutter="0"/>
          <w:cols w:num="2" w:space="708"/>
          <w:bidi/>
          <w:rtlGutter/>
          <w:docGrid w:linePitch="360"/>
        </w:sectPr>
      </w:pPr>
      <w:r w:rsidRPr="009B6A9E">
        <w:rPr>
          <w:rFonts w:asciiTheme="majorBidi" w:hAnsiTheme="majorBidi" w:cstheme="majorBidi"/>
          <w:sz w:val="26"/>
          <w:szCs w:val="26"/>
          <w:lang w:bidi="ar-EG"/>
        </w:rPr>
        <w:t xml:space="preserve">Chromium </w:t>
      </w:r>
    </w:p>
    <w:p w:rsidR="004D3CA9" w:rsidRPr="009B6A9E" w:rsidRDefault="004D3CA9" w:rsidP="009B6A9E">
      <w:pPr>
        <w:pStyle w:val="ListParagraph"/>
        <w:spacing w:before="60" w:after="0" w:line="276" w:lineRule="auto"/>
        <w:ind w:left="2803"/>
        <w:contextualSpacing w:val="0"/>
        <w:jc w:val="both"/>
        <w:rPr>
          <w:rFonts w:asciiTheme="majorBidi" w:hAnsiTheme="majorBidi" w:cstheme="majorBidi"/>
          <w:sz w:val="26"/>
          <w:szCs w:val="26"/>
          <w:lang w:bidi="ar-EG"/>
        </w:rPr>
      </w:pPr>
      <w:r w:rsidRPr="009B6A9E">
        <w:rPr>
          <w:rFonts w:asciiTheme="majorBidi" w:hAnsiTheme="majorBidi" w:cstheme="majorBidi"/>
          <w:b/>
          <w:bCs/>
          <w:sz w:val="26"/>
          <w:szCs w:val="26"/>
          <w:lang w:val="pt-BR" w:bidi="ar-EG"/>
        </w:rPr>
        <w:lastRenderedPageBreak/>
        <w:t>ACTION OF MACRONUTRIENTS</w:t>
      </w:r>
    </w:p>
    <w:tbl>
      <w:tblPr>
        <w:tblW w:w="10176" w:type="dxa"/>
        <w:tblCellMar>
          <w:left w:w="0" w:type="dxa"/>
          <w:right w:w="0" w:type="dxa"/>
        </w:tblCellMar>
        <w:tblLook w:val="0600" w:firstRow="0" w:lastRow="0" w:firstColumn="0" w:lastColumn="0" w:noHBand="1" w:noVBand="1"/>
      </w:tblPr>
      <w:tblGrid>
        <w:gridCol w:w="908"/>
        <w:gridCol w:w="9268"/>
      </w:tblGrid>
      <w:tr w:rsidR="004D3CA9" w:rsidRPr="009B6A9E" w:rsidTr="00B73F96">
        <w:trPr>
          <w:trHeight w:val="843"/>
        </w:trPr>
        <w:tc>
          <w:tcPr>
            <w:tcW w:w="90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3CA9" w:rsidRPr="009B6A9E" w:rsidRDefault="004D3CA9" w:rsidP="00B73F96">
            <w:pPr>
              <w:pStyle w:val="ListParagraph"/>
              <w:spacing w:before="60" w:line="276" w:lineRule="auto"/>
              <w:ind w:left="0"/>
              <w:jc w:val="both"/>
              <w:rPr>
                <w:rFonts w:asciiTheme="majorBidi" w:hAnsiTheme="majorBidi" w:cstheme="majorBidi"/>
                <w:sz w:val="26"/>
                <w:szCs w:val="26"/>
                <w:lang w:bidi="ar-EG"/>
              </w:rPr>
            </w:pPr>
            <w:r w:rsidRPr="009B6A9E">
              <w:rPr>
                <w:rFonts w:asciiTheme="majorBidi" w:hAnsiTheme="majorBidi" w:cstheme="majorBidi"/>
                <w:b/>
                <w:bCs/>
                <w:sz w:val="26"/>
                <w:szCs w:val="26"/>
                <w:lang w:val="pt-BR" w:bidi="ar-EG"/>
              </w:rPr>
              <w:t>Mg</w:t>
            </w:r>
          </w:p>
        </w:tc>
        <w:tc>
          <w:tcPr>
            <w:tcW w:w="926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D3CA9" w:rsidRPr="009B6A9E" w:rsidRDefault="004D3CA9" w:rsidP="009B6A9E">
            <w:pPr>
              <w:pStyle w:val="ListParagraph"/>
              <w:spacing w:before="60" w:line="276" w:lineRule="auto"/>
              <w:ind w:left="145"/>
              <w:jc w:val="both"/>
              <w:rPr>
                <w:rFonts w:asciiTheme="majorBidi" w:hAnsiTheme="majorBidi" w:cstheme="majorBidi"/>
                <w:sz w:val="26"/>
                <w:szCs w:val="26"/>
                <w:lang w:bidi="ar-EG"/>
              </w:rPr>
            </w:pPr>
            <w:r w:rsidRPr="009B6A9E">
              <w:rPr>
                <w:rFonts w:asciiTheme="majorBidi" w:hAnsiTheme="majorBidi" w:cstheme="majorBidi"/>
                <w:b/>
                <w:bCs/>
                <w:sz w:val="26"/>
                <w:szCs w:val="26"/>
                <w:lang w:val="pt-BR" w:bidi="ar-EG"/>
              </w:rPr>
              <w:t>In bones, together with Ca; activation of muscular contractions; body temperature control; component of several enzymes.</w:t>
            </w:r>
          </w:p>
        </w:tc>
      </w:tr>
    </w:tbl>
    <w:p w:rsidR="00661398" w:rsidRPr="009B6A9E" w:rsidRDefault="004D3CA9" w:rsidP="009B6A9E">
      <w:pPr>
        <w:pStyle w:val="ListParagraph"/>
        <w:spacing w:before="60" w:after="0" w:line="276" w:lineRule="auto"/>
        <w:ind w:left="2803"/>
        <w:contextualSpacing w:val="0"/>
        <w:jc w:val="both"/>
        <w:rPr>
          <w:rFonts w:asciiTheme="majorBidi" w:hAnsiTheme="majorBidi" w:cstheme="majorBidi"/>
          <w:sz w:val="26"/>
          <w:szCs w:val="26"/>
          <w:lang w:bidi="ar-EG"/>
        </w:rPr>
      </w:pPr>
      <w:r w:rsidRPr="009B6A9E">
        <w:rPr>
          <w:rFonts w:asciiTheme="majorBidi" w:hAnsiTheme="majorBidi" w:cstheme="majorBidi"/>
          <w:b/>
          <w:bCs/>
          <w:sz w:val="26"/>
          <w:szCs w:val="26"/>
          <w:lang w:val="pt-BR" w:bidi="ar-EG"/>
        </w:rPr>
        <w:t>ACTION OF MICRONUTRIENTS</w:t>
      </w:r>
    </w:p>
    <w:tbl>
      <w:tblPr>
        <w:tblW w:w="10288" w:type="dxa"/>
        <w:tblCellMar>
          <w:left w:w="0" w:type="dxa"/>
          <w:right w:w="0" w:type="dxa"/>
        </w:tblCellMar>
        <w:tblLook w:val="0600" w:firstRow="0" w:lastRow="0" w:firstColumn="0" w:lastColumn="0" w:noHBand="1" w:noVBand="1"/>
      </w:tblPr>
      <w:tblGrid>
        <w:gridCol w:w="913"/>
        <w:gridCol w:w="9375"/>
      </w:tblGrid>
      <w:tr w:rsidR="004D3CA9" w:rsidRPr="009B6A9E" w:rsidTr="00B73F96">
        <w:trPr>
          <w:trHeight w:val="546"/>
        </w:trPr>
        <w:tc>
          <w:tcPr>
            <w:tcW w:w="913"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3CA9" w:rsidRPr="00B73F96" w:rsidRDefault="004D3CA9" w:rsidP="00B73F96">
            <w:pPr>
              <w:pStyle w:val="ListParagraph"/>
              <w:spacing w:before="60" w:line="276" w:lineRule="auto"/>
              <w:ind w:left="0"/>
              <w:jc w:val="both"/>
              <w:rPr>
                <w:rFonts w:asciiTheme="majorBidi" w:hAnsiTheme="majorBidi" w:cstheme="majorBidi"/>
                <w:b/>
                <w:bCs/>
                <w:sz w:val="26"/>
                <w:szCs w:val="26"/>
                <w:lang w:val="pt-BR" w:bidi="ar-EG"/>
              </w:rPr>
            </w:pPr>
            <w:r w:rsidRPr="009B6A9E">
              <w:rPr>
                <w:rFonts w:asciiTheme="majorBidi" w:hAnsiTheme="majorBidi" w:cstheme="majorBidi"/>
                <w:b/>
                <w:bCs/>
                <w:sz w:val="26"/>
                <w:szCs w:val="26"/>
                <w:lang w:val="pt-BR" w:bidi="ar-EG"/>
              </w:rPr>
              <w:t>Co</w:t>
            </w:r>
          </w:p>
        </w:tc>
        <w:tc>
          <w:tcPr>
            <w:tcW w:w="937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D3CA9" w:rsidRPr="009B6A9E" w:rsidRDefault="004D3CA9" w:rsidP="009B6A9E">
            <w:pPr>
              <w:pStyle w:val="ListParagraph"/>
              <w:spacing w:before="60" w:line="276" w:lineRule="auto"/>
              <w:ind w:left="188"/>
              <w:jc w:val="both"/>
              <w:rPr>
                <w:rFonts w:asciiTheme="majorBidi" w:hAnsiTheme="majorBidi" w:cstheme="majorBidi"/>
                <w:sz w:val="26"/>
                <w:szCs w:val="26"/>
                <w:lang w:bidi="ar-EG"/>
              </w:rPr>
            </w:pPr>
            <w:r w:rsidRPr="009B6A9E">
              <w:rPr>
                <w:rFonts w:asciiTheme="majorBidi" w:hAnsiTheme="majorBidi" w:cstheme="majorBidi"/>
                <w:b/>
                <w:bCs/>
                <w:sz w:val="26"/>
                <w:szCs w:val="26"/>
                <w:lang w:val="pt-BR" w:bidi="ar-EG"/>
              </w:rPr>
              <w:t>Active in vitamin B</w:t>
            </w:r>
            <w:r w:rsidRPr="009B6A9E">
              <w:rPr>
                <w:rFonts w:asciiTheme="majorBidi" w:hAnsiTheme="majorBidi" w:cstheme="majorBidi"/>
                <w:b/>
                <w:bCs/>
                <w:sz w:val="26"/>
                <w:szCs w:val="26"/>
                <w:vertAlign w:val="subscript"/>
                <w:lang w:val="pt-BR" w:bidi="ar-EG"/>
              </w:rPr>
              <w:t>12</w:t>
            </w:r>
            <w:r w:rsidRPr="009B6A9E">
              <w:rPr>
                <w:rFonts w:asciiTheme="majorBidi" w:hAnsiTheme="majorBidi" w:cstheme="majorBidi"/>
                <w:b/>
                <w:bCs/>
                <w:sz w:val="26"/>
                <w:szCs w:val="26"/>
                <w:lang w:val="pt-BR" w:bidi="ar-EG"/>
              </w:rPr>
              <w:t xml:space="preserve"> and in chemical reactions. Deficiency causes anemia. Excess causes hearth failures.</w:t>
            </w:r>
          </w:p>
        </w:tc>
      </w:tr>
      <w:tr w:rsidR="004D3CA9" w:rsidRPr="009B6A9E" w:rsidTr="00B73F96">
        <w:trPr>
          <w:trHeight w:val="833"/>
        </w:trPr>
        <w:tc>
          <w:tcPr>
            <w:tcW w:w="91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3CA9" w:rsidRPr="00B73F96" w:rsidRDefault="004D3CA9" w:rsidP="00B73F96">
            <w:pPr>
              <w:pStyle w:val="ListParagraph"/>
              <w:spacing w:before="60" w:line="276" w:lineRule="auto"/>
              <w:ind w:left="0"/>
              <w:jc w:val="both"/>
              <w:rPr>
                <w:rFonts w:asciiTheme="majorBidi" w:hAnsiTheme="majorBidi" w:cstheme="majorBidi"/>
                <w:b/>
                <w:bCs/>
                <w:sz w:val="26"/>
                <w:szCs w:val="26"/>
                <w:lang w:val="pt-BR" w:bidi="ar-EG"/>
              </w:rPr>
            </w:pPr>
            <w:r w:rsidRPr="009B6A9E">
              <w:rPr>
                <w:rFonts w:asciiTheme="majorBidi" w:hAnsiTheme="majorBidi" w:cstheme="majorBidi"/>
                <w:b/>
                <w:bCs/>
                <w:sz w:val="26"/>
                <w:szCs w:val="26"/>
                <w:lang w:val="pt-BR" w:bidi="ar-EG"/>
              </w:rPr>
              <w:t>Cr</w:t>
            </w:r>
          </w:p>
        </w:tc>
        <w:tc>
          <w:tcPr>
            <w:tcW w:w="937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D3CA9" w:rsidRPr="009B6A9E" w:rsidRDefault="004D3CA9" w:rsidP="009B6A9E">
            <w:pPr>
              <w:pStyle w:val="ListParagraph"/>
              <w:spacing w:before="60" w:line="276" w:lineRule="auto"/>
              <w:ind w:left="188"/>
              <w:jc w:val="both"/>
              <w:rPr>
                <w:rFonts w:asciiTheme="majorBidi" w:hAnsiTheme="majorBidi" w:cstheme="majorBidi"/>
                <w:sz w:val="26"/>
                <w:szCs w:val="26"/>
                <w:lang w:bidi="ar-EG"/>
              </w:rPr>
            </w:pPr>
            <w:r w:rsidRPr="009B6A9E">
              <w:rPr>
                <w:rFonts w:asciiTheme="majorBidi" w:hAnsiTheme="majorBidi" w:cstheme="majorBidi"/>
                <w:b/>
                <w:bCs/>
                <w:sz w:val="26"/>
                <w:szCs w:val="26"/>
                <w:lang w:val="pt-BR" w:bidi="ar-EG"/>
              </w:rPr>
              <w:t>Needed for metabolism of sugar. Deficiency may cause diabetes, intolerance to glycose etc. Excess may result in renal failures. Excess of Cr</w:t>
            </w:r>
            <w:r w:rsidRPr="009B6A9E">
              <w:rPr>
                <w:rFonts w:asciiTheme="majorBidi" w:hAnsiTheme="majorBidi" w:cstheme="majorBidi"/>
                <w:b/>
                <w:bCs/>
                <w:sz w:val="26"/>
                <w:szCs w:val="26"/>
                <w:vertAlign w:val="superscript"/>
                <w:lang w:val="pt-BR" w:bidi="ar-EG"/>
              </w:rPr>
              <w:t xml:space="preserve">6 </w:t>
            </w:r>
            <w:r w:rsidRPr="009B6A9E">
              <w:rPr>
                <w:rFonts w:asciiTheme="majorBidi" w:hAnsiTheme="majorBidi" w:cstheme="majorBidi"/>
                <w:b/>
                <w:bCs/>
                <w:sz w:val="26"/>
                <w:szCs w:val="26"/>
                <w:lang w:val="pt-BR" w:bidi="ar-EG"/>
              </w:rPr>
              <w:t>is carcinogenic.</w:t>
            </w:r>
          </w:p>
        </w:tc>
      </w:tr>
      <w:tr w:rsidR="004D3CA9" w:rsidRPr="009B6A9E" w:rsidTr="00B73F96">
        <w:trPr>
          <w:trHeight w:val="1128"/>
        </w:trPr>
        <w:tc>
          <w:tcPr>
            <w:tcW w:w="91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3CA9" w:rsidRPr="00B73F96" w:rsidRDefault="004D3CA9" w:rsidP="00B73F96">
            <w:pPr>
              <w:pStyle w:val="ListParagraph"/>
              <w:spacing w:before="60" w:line="276" w:lineRule="auto"/>
              <w:ind w:left="0"/>
              <w:jc w:val="both"/>
              <w:rPr>
                <w:rFonts w:asciiTheme="majorBidi" w:hAnsiTheme="majorBidi" w:cstheme="majorBidi"/>
                <w:b/>
                <w:bCs/>
                <w:sz w:val="26"/>
                <w:szCs w:val="26"/>
                <w:lang w:val="pt-BR" w:bidi="ar-EG"/>
              </w:rPr>
            </w:pPr>
            <w:r w:rsidRPr="009B6A9E">
              <w:rPr>
                <w:rFonts w:asciiTheme="majorBidi" w:hAnsiTheme="majorBidi" w:cstheme="majorBidi"/>
                <w:b/>
                <w:bCs/>
                <w:sz w:val="26"/>
                <w:szCs w:val="26"/>
                <w:lang w:val="pt-BR" w:bidi="ar-EG"/>
              </w:rPr>
              <w:t>Cu</w:t>
            </w:r>
          </w:p>
        </w:tc>
        <w:tc>
          <w:tcPr>
            <w:tcW w:w="937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D3CA9" w:rsidRPr="009B6A9E" w:rsidRDefault="004D3CA9" w:rsidP="009B6A9E">
            <w:pPr>
              <w:pStyle w:val="ListParagraph"/>
              <w:spacing w:before="60" w:line="276" w:lineRule="auto"/>
              <w:ind w:left="188"/>
              <w:jc w:val="both"/>
              <w:rPr>
                <w:rFonts w:asciiTheme="majorBidi" w:hAnsiTheme="majorBidi" w:cstheme="majorBidi"/>
                <w:sz w:val="26"/>
                <w:szCs w:val="26"/>
                <w:lang w:bidi="ar-EG"/>
              </w:rPr>
            </w:pPr>
            <w:r w:rsidRPr="009B6A9E">
              <w:rPr>
                <w:rFonts w:asciiTheme="majorBidi" w:hAnsiTheme="majorBidi" w:cstheme="majorBidi"/>
                <w:b/>
                <w:bCs/>
                <w:sz w:val="26"/>
                <w:szCs w:val="26"/>
                <w:lang w:val="pt-BR" w:bidi="ar-EG"/>
              </w:rPr>
              <w:t>Component of oxidizing enzymes during metabolism of energy sources; active in the synthesis of hemoglobin, in keratization and in skin and hair pigments. Deficiency leads to osteoporosis and low number of white blood cells.</w:t>
            </w:r>
          </w:p>
        </w:tc>
      </w:tr>
      <w:tr w:rsidR="004D3CA9" w:rsidRPr="009B6A9E" w:rsidTr="00B73F96">
        <w:trPr>
          <w:trHeight w:val="852"/>
        </w:trPr>
        <w:tc>
          <w:tcPr>
            <w:tcW w:w="91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3CA9" w:rsidRPr="009B6A9E" w:rsidRDefault="004D3CA9" w:rsidP="00B73F96">
            <w:pPr>
              <w:pStyle w:val="ListParagraph"/>
              <w:spacing w:before="60" w:line="276" w:lineRule="auto"/>
              <w:ind w:left="0"/>
              <w:jc w:val="both"/>
              <w:rPr>
                <w:rFonts w:asciiTheme="majorBidi" w:hAnsiTheme="majorBidi" w:cstheme="majorBidi"/>
                <w:b/>
                <w:bCs/>
                <w:sz w:val="26"/>
                <w:szCs w:val="26"/>
                <w:lang w:val="pt-BR" w:bidi="ar-EG"/>
              </w:rPr>
            </w:pPr>
            <w:r w:rsidRPr="009B6A9E">
              <w:rPr>
                <w:rFonts w:asciiTheme="majorBidi" w:hAnsiTheme="majorBidi" w:cstheme="majorBidi"/>
                <w:b/>
                <w:bCs/>
                <w:sz w:val="26"/>
                <w:szCs w:val="26"/>
                <w:lang w:val="pt-BR" w:bidi="ar-EG"/>
              </w:rPr>
              <w:t>Fe</w:t>
            </w:r>
          </w:p>
        </w:tc>
        <w:tc>
          <w:tcPr>
            <w:tcW w:w="937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D3CA9" w:rsidRPr="009B6A9E" w:rsidRDefault="004D3CA9" w:rsidP="009B6A9E">
            <w:pPr>
              <w:pStyle w:val="ListParagraph"/>
              <w:spacing w:before="60" w:line="276" w:lineRule="auto"/>
              <w:ind w:left="188"/>
              <w:jc w:val="both"/>
              <w:rPr>
                <w:rFonts w:asciiTheme="majorBidi" w:hAnsiTheme="majorBidi" w:cstheme="majorBidi"/>
                <w:b/>
                <w:bCs/>
                <w:sz w:val="26"/>
                <w:szCs w:val="26"/>
                <w:lang w:val="pt-BR" w:bidi="ar-EG"/>
              </w:rPr>
            </w:pPr>
            <w:r w:rsidRPr="009B6A9E">
              <w:rPr>
                <w:rFonts w:asciiTheme="majorBidi" w:hAnsiTheme="majorBidi" w:cstheme="majorBidi"/>
                <w:b/>
                <w:bCs/>
                <w:sz w:val="26"/>
                <w:szCs w:val="26"/>
                <w:lang w:val="pt-BR" w:bidi="ar-EG"/>
              </w:rPr>
              <w:t xml:space="preserve">Essential component of hemoglobin and enzymatic complexes required for energy generation and immunological system. </w:t>
            </w:r>
          </w:p>
        </w:tc>
      </w:tr>
      <w:tr w:rsidR="004D3CA9" w:rsidRPr="009B6A9E" w:rsidTr="00B73F96">
        <w:trPr>
          <w:trHeight w:val="937"/>
        </w:trPr>
        <w:tc>
          <w:tcPr>
            <w:tcW w:w="91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3CA9" w:rsidRPr="009B6A9E" w:rsidRDefault="004D3CA9" w:rsidP="00B73F96">
            <w:pPr>
              <w:pStyle w:val="ListParagraph"/>
              <w:spacing w:before="60" w:line="276" w:lineRule="auto"/>
              <w:ind w:left="0"/>
              <w:jc w:val="both"/>
              <w:rPr>
                <w:rFonts w:asciiTheme="majorBidi" w:hAnsiTheme="majorBidi" w:cstheme="majorBidi"/>
                <w:b/>
                <w:bCs/>
                <w:sz w:val="26"/>
                <w:szCs w:val="26"/>
                <w:lang w:val="pt-BR" w:bidi="ar-EG"/>
              </w:rPr>
            </w:pPr>
            <w:r w:rsidRPr="009B6A9E">
              <w:rPr>
                <w:rFonts w:asciiTheme="majorBidi" w:hAnsiTheme="majorBidi" w:cstheme="majorBidi"/>
                <w:b/>
                <w:bCs/>
                <w:sz w:val="26"/>
                <w:szCs w:val="26"/>
                <w:lang w:val="pt-BR" w:bidi="ar-EG"/>
              </w:rPr>
              <w:t>Zn</w:t>
            </w:r>
          </w:p>
        </w:tc>
        <w:tc>
          <w:tcPr>
            <w:tcW w:w="937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D3CA9" w:rsidRPr="009B6A9E" w:rsidRDefault="004D3CA9" w:rsidP="009B6A9E">
            <w:pPr>
              <w:pStyle w:val="ListParagraph"/>
              <w:spacing w:before="60" w:line="276" w:lineRule="auto"/>
              <w:ind w:left="188"/>
              <w:jc w:val="both"/>
              <w:rPr>
                <w:rFonts w:asciiTheme="majorBidi" w:hAnsiTheme="majorBidi" w:cstheme="majorBidi"/>
                <w:b/>
                <w:bCs/>
                <w:sz w:val="26"/>
                <w:szCs w:val="26"/>
                <w:lang w:val="pt-BR" w:bidi="ar-EG"/>
              </w:rPr>
            </w:pPr>
            <w:r w:rsidRPr="009B6A9E">
              <w:rPr>
                <w:rFonts w:asciiTheme="majorBidi" w:hAnsiTheme="majorBidi" w:cstheme="majorBidi"/>
                <w:b/>
                <w:bCs/>
                <w:sz w:val="26"/>
                <w:szCs w:val="26"/>
                <w:lang w:val="pt-BR" w:bidi="ar-EG"/>
              </w:rPr>
              <w:t>Occurs in all tissues, mostly in bones, muscles and skin;   active in the immunological system; regulates body growth; protects the liver. Deficiency reduces body growth.</w:t>
            </w:r>
          </w:p>
        </w:tc>
      </w:tr>
    </w:tbl>
    <w:p w:rsidR="0029262B" w:rsidRPr="009B6A9E" w:rsidRDefault="0029262B" w:rsidP="009B6A9E">
      <w:pPr>
        <w:pStyle w:val="ListParagraph"/>
        <w:spacing w:before="60" w:after="0" w:line="276" w:lineRule="auto"/>
        <w:ind w:left="1718"/>
        <w:contextualSpacing w:val="0"/>
        <w:jc w:val="both"/>
        <w:rPr>
          <w:rFonts w:asciiTheme="majorBidi" w:hAnsiTheme="majorBidi" w:cstheme="majorBidi"/>
          <w:sz w:val="26"/>
          <w:szCs w:val="26"/>
          <w:lang w:bidi="ar-EG"/>
        </w:rPr>
      </w:pPr>
    </w:p>
    <w:p w:rsidR="00433620" w:rsidRPr="009B6A9E" w:rsidRDefault="00433620" w:rsidP="009B6A9E">
      <w:pPr>
        <w:pStyle w:val="ListParagraph"/>
        <w:spacing w:before="60" w:after="0" w:line="276" w:lineRule="auto"/>
        <w:ind w:left="1718"/>
        <w:contextualSpacing w:val="0"/>
        <w:jc w:val="both"/>
        <w:rPr>
          <w:rFonts w:asciiTheme="majorBidi" w:hAnsiTheme="majorBidi" w:cstheme="majorBidi"/>
          <w:sz w:val="26"/>
          <w:szCs w:val="26"/>
          <w:lang w:bidi="ar-EG"/>
        </w:rPr>
      </w:pPr>
    </w:p>
    <w:p w:rsidR="001C38EB" w:rsidRPr="009B6A9E" w:rsidRDefault="0029262B" w:rsidP="005E6780">
      <w:pPr>
        <w:pStyle w:val="ListParagraph"/>
        <w:numPr>
          <w:ilvl w:val="0"/>
          <w:numId w:val="36"/>
        </w:numPr>
        <w:spacing w:line="276" w:lineRule="auto"/>
        <w:ind w:left="993"/>
        <w:jc w:val="both"/>
        <w:rPr>
          <w:rFonts w:asciiTheme="majorBidi" w:hAnsiTheme="majorBidi" w:cstheme="majorBidi"/>
          <w:sz w:val="26"/>
          <w:szCs w:val="26"/>
          <w:lang w:bidi="ar-EG"/>
        </w:rPr>
      </w:pPr>
      <w:r w:rsidRPr="009B6A9E">
        <w:rPr>
          <w:rFonts w:asciiTheme="majorBidi" w:hAnsiTheme="majorBidi" w:cstheme="majorBidi"/>
          <w:sz w:val="26"/>
          <w:szCs w:val="26"/>
          <w:lang w:bidi="ar-EG"/>
        </w:rPr>
        <w:t xml:space="preserve">It is clear that the biosphere, atmosphere and hydrosphere </w:t>
      </w:r>
      <w:proofErr w:type="gramStart"/>
      <w:r w:rsidRPr="009B6A9E">
        <w:rPr>
          <w:rFonts w:asciiTheme="majorBidi" w:hAnsiTheme="majorBidi" w:cstheme="majorBidi"/>
          <w:sz w:val="26"/>
          <w:szCs w:val="26"/>
          <w:lang w:bidi="ar-EG"/>
        </w:rPr>
        <w:t>are currently being altered</w:t>
      </w:r>
      <w:proofErr w:type="gramEnd"/>
      <w:r w:rsidRPr="009B6A9E">
        <w:rPr>
          <w:rFonts w:asciiTheme="majorBidi" w:hAnsiTheme="majorBidi" w:cstheme="majorBidi"/>
          <w:sz w:val="26"/>
          <w:szCs w:val="26"/>
          <w:lang w:bidi="ar-EG"/>
        </w:rPr>
        <w:t xml:space="preserve"> at rates far surpassing the natural processes. Perturbed systems resulted from this alteration and embody the consequences of human induced forcing of the natural system. </w:t>
      </w:r>
      <w:proofErr w:type="gramStart"/>
      <w:r w:rsidRPr="009B6A9E">
        <w:rPr>
          <w:rFonts w:asciiTheme="majorBidi" w:hAnsiTheme="majorBidi" w:cstheme="majorBidi"/>
          <w:b/>
          <w:bCs/>
          <w:sz w:val="26"/>
          <w:szCs w:val="26"/>
          <w:lang w:bidi="ar-EG"/>
        </w:rPr>
        <w:t>Discuss the Processes Causing Perturbed Systems?</w:t>
      </w:r>
      <w:proofErr w:type="gramEnd"/>
      <w:r w:rsidRPr="009B6A9E">
        <w:rPr>
          <w:rFonts w:asciiTheme="majorBidi" w:hAnsiTheme="majorBidi" w:cstheme="majorBidi"/>
          <w:sz w:val="26"/>
          <w:szCs w:val="26"/>
          <w:lang w:bidi="ar-EG"/>
        </w:rPr>
        <w:t xml:space="preserve"> </w:t>
      </w:r>
    </w:p>
    <w:p w:rsidR="007461D5" w:rsidRPr="009B6A9E" w:rsidRDefault="007461D5" w:rsidP="005E6780">
      <w:pPr>
        <w:pStyle w:val="ListParagraph"/>
        <w:spacing w:line="276" w:lineRule="auto"/>
        <w:ind w:left="993"/>
        <w:jc w:val="both"/>
        <w:rPr>
          <w:rFonts w:asciiTheme="majorBidi" w:hAnsiTheme="majorBidi" w:cstheme="majorBidi"/>
          <w:sz w:val="26"/>
          <w:szCs w:val="26"/>
          <w:lang w:bidi="ar-EG"/>
        </w:rPr>
      </w:pPr>
    </w:p>
    <w:p w:rsidR="007461D5" w:rsidRPr="009B6A9E" w:rsidRDefault="007461D5" w:rsidP="005E6780">
      <w:pPr>
        <w:pStyle w:val="ListParagraph"/>
        <w:numPr>
          <w:ilvl w:val="0"/>
          <w:numId w:val="42"/>
        </w:numPr>
        <w:spacing w:line="276" w:lineRule="auto"/>
        <w:ind w:left="993"/>
        <w:jc w:val="both"/>
        <w:rPr>
          <w:rFonts w:asciiTheme="majorBidi" w:hAnsiTheme="majorBidi" w:cstheme="majorBidi"/>
          <w:sz w:val="26"/>
          <w:szCs w:val="26"/>
          <w:lang w:bidi="ar-EG"/>
        </w:rPr>
      </w:pPr>
      <w:r w:rsidRPr="009B6A9E">
        <w:rPr>
          <w:rFonts w:asciiTheme="majorBidi" w:hAnsiTheme="majorBidi" w:cstheme="majorBidi"/>
          <w:sz w:val="26"/>
          <w:szCs w:val="26"/>
          <w:lang w:bidi="ar-EG"/>
        </w:rPr>
        <w:t xml:space="preserve">Perturbed systems resulted from this alteration and embody the consequences of human induced forcing of the natural system. </w:t>
      </w:r>
    </w:p>
    <w:p w:rsidR="007461D5" w:rsidRPr="009B6A9E" w:rsidRDefault="007461D5" w:rsidP="005E6780">
      <w:pPr>
        <w:pStyle w:val="ListParagraph"/>
        <w:spacing w:line="276" w:lineRule="auto"/>
        <w:ind w:left="993"/>
        <w:jc w:val="both"/>
        <w:rPr>
          <w:rFonts w:asciiTheme="majorBidi" w:hAnsiTheme="majorBidi" w:cstheme="majorBidi"/>
          <w:sz w:val="26"/>
          <w:szCs w:val="26"/>
          <w:lang w:bidi="ar-EG"/>
        </w:rPr>
      </w:pPr>
      <w:r w:rsidRPr="009B6A9E">
        <w:rPr>
          <w:rFonts w:asciiTheme="majorBidi" w:hAnsiTheme="majorBidi" w:cstheme="majorBidi"/>
          <w:sz w:val="26"/>
          <w:szCs w:val="26"/>
          <w:lang w:bidi="ar-EG"/>
        </w:rPr>
        <w:lastRenderedPageBreak/>
        <w:t>This has resulted from global warming, acid rain and acid mine drainage and long range transport of materials amongst others.</w:t>
      </w:r>
    </w:p>
    <w:p w:rsidR="007461D5" w:rsidRPr="009B6A9E" w:rsidRDefault="007461D5" w:rsidP="005E6780">
      <w:pPr>
        <w:pStyle w:val="ListParagraph"/>
        <w:numPr>
          <w:ilvl w:val="0"/>
          <w:numId w:val="42"/>
        </w:numPr>
        <w:spacing w:line="276" w:lineRule="auto"/>
        <w:ind w:left="993"/>
        <w:jc w:val="both"/>
        <w:rPr>
          <w:rFonts w:asciiTheme="majorBidi" w:hAnsiTheme="majorBidi" w:cstheme="majorBidi"/>
          <w:sz w:val="26"/>
          <w:szCs w:val="26"/>
          <w:lang w:bidi="ar-EG"/>
        </w:rPr>
      </w:pPr>
      <w:r w:rsidRPr="009B6A9E">
        <w:rPr>
          <w:rFonts w:asciiTheme="majorBidi" w:hAnsiTheme="majorBidi" w:cstheme="majorBidi"/>
          <w:noProof/>
          <w:sz w:val="26"/>
          <w:szCs w:val="26"/>
        </w:rPr>
        <w:drawing>
          <wp:anchor distT="0" distB="0" distL="114300" distR="114300" simplePos="0" relativeHeight="251661312" behindDoc="0" locked="0" layoutInCell="1" allowOverlap="1" wp14:anchorId="586A2B3E" wp14:editId="7C09BCFD">
            <wp:simplePos x="0" y="0"/>
            <wp:positionH relativeFrom="column">
              <wp:posOffset>4210050</wp:posOffset>
            </wp:positionH>
            <wp:positionV relativeFrom="paragraph">
              <wp:posOffset>12700</wp:posOffset>
            </wp:positionV>
            <wp:extent cx="2343785" cy="1819275"/>
            <wp:effectExtent l="0" t="0" r="0" b="9525"/>
            <wp:wrapSquare wrapText="bothSides"/>
            <wp:docPr id="133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785" cy="1819275"/>
                    </a:xfrm>
                    <a:prstGeom prst="rect">
                      <a:avLst/>
                    </a:prstGeom>
                    <a:noFill/>
                    <a:ln>
                      <a:noFill/>
                    </a:ln>
                    <a:extLst/>
                  </pic:spPr>
                </pic:pic>
              </a:graphicData>
            </a:graphic>
            <wp14:sizeRelV relativeFrom="margin">
              <wp14:pctHeight>0</wp14:pctHeight>
            </wp14:sizeRelV>
          </wp:anchor>
        </w:drawing>
      </w:r>
      <w:r w:rsidRPr="009B6A9E">
        <w:rPr>
          <w:rFonts w:asciiTheme="majorBidi" w:hAnsiTheme="majorBidi" w:cstheme="majorBidi"/>
          <w:b/>
          <w:bCs/>
          <w:sz w:val="26"/>
          <w:szCs w:val="26"/>
          <w:lang w:bidi="ar-EG"/>
        </w:rPr>
        <w:t xml:space="preserve">Global Warming: </w:t>
      </w:r>
      <w:r w:rsidRPr="009B6A9E">
        <w:rPr>
          <w:rFonts w:asciiTheme="majorBidi" w:hAnsiTheme="majorBidi" w:cstheme="majorBidi"/>
          <w:sz w:val="26"/>
          <w:szCs w:val="26"/>
          <w:lang w:bidi="ar-EG"/>
        </w:rPr>
        <w:t>An example of human activities is the release of gases like CO</w:t>
      </w:r>
      <w:r w:rsidRPr="009B6A9E">
        <w:rPr>
          <w:rFonts w:asciiTheme="majorBidi" w:hAnsiTheme="majorBidi" w:cstheme="majorBidi"/>
          <w:sz w:val="26"/>
          <w:szCs w:val="26"/>
          <w:vertAlign w:val="subscript"/>
          <w:lang w:bidi="ar-EG"/>
        </w:rPr>
        <w:t>2</w:t>
      </w:r>
      <w:r w:rsidRPr="009B6A9E">
        <w:rPr>
          <w:rFonts w:asciiTheme="majorBidi" w:hAnsiTheme="majorBidi" w:cstheme="majorBidi"/>
          <w:sz w:val="26"/>
          <w:szCs w:val="26"/>
          <w:lang w:bidi="ar-EG"/>
        </w:rPr>
        <w:t xml:space="preserve"> into the environment illustrated using the</w:t>
      </w:r>
    </w:p>
    <w:p w:rsidR="007461D5" w:rsidRPr="009B6A9E" w:rsidRDefault="007461D5" w:rsidP="005E6780">
      <w:pPr>
        <w:pStyle w:val="ListParagraph"/>
        <w:spacing w:line="276" w:lineRule="auto"/>
        <w:ind w:left="993"/>
        <w:jc w:val="both"/>
        <w:rPr>
          <w:rFonts w:asciiTheme="majorBidi" w:hAnsiTheme="majorBidi" w:cstheme="majorBidi"/>
          <w:sz w:val="26"/>
          <w:szCs w:val="26"/>
          <w:lang w:bidi="ar-EG"/>
        </w:rPr>
      </w:pPr>
      <w:r w:rsidRPr="009B6A9E">
        <w:rPr>
          <w:rFonts w:asciiTheme="majorBidi" w:hAnsiTheme="majorBidi" w:cstheme="majorBidi"/>
          <w:sz w:val="26"/>
          <w:szCs w:val="26"/>
          <w:lang w:bidi="ar-EG"/>
        </w:rPr>
        <w:t>Carbon Cycle in next figure causing a change in the cycle of this element.</w:t>
      </w:r>
    </w:p>
    <w:p w:rsidR="007461D5" w:rsidRPr="009B6A9E" w:rsidRDefault="007461D5" w:rsidP="005E6780">
      <w:pPr>
        <w:pStyle w:val="ListParagraph"/>
        <w:spacing w:line="276" w:lineRule="auto"/>
        <w:ind w:left="993"/>
        <w:jc w:val="both"/>
        <w:rPr>
          <w:rFonts w:asciiTheme="majorBidi" w:hAnsiTheme="majorBidi" w:cstheme="majorBidi"/>
          <w:sz w:val="26"/>
          <w:szCs w:val="26"/>
          <w:lang w:bidi="ar-EG"/>
        </w:rPr>
      </w:pPr>
      <w:r w:rsidRPr="009B6A9E">
        <w:rPr>
          <w:rFonts w:asciiTheme="majorBidi" w:hAnsiTheme="majorBidi" w:cstheme="majorBidi"/>
          <w:noProof/>
          <w:sz w:val="26"/>
          <w:szCs w:val="26"/>
        </w:rPr>
        <w:drawing>
          <wp:anchor distT="0" distB="0" distL="114300" distR="114300" simplePos="0" relativeHeight="251658240" behindDoc="0" locked="0" layoutInCell="1" allowOverlap="1" wp14:anchorId="3094CE5F" wp14:editId="57BDDEF0">
            <wp:simplePos x="0" y="0"/>
            <wp:positionH relativeFrom="column">
              <wp:posOffset>4264025</wp:posOffset>
            </wp:positionH>
            <wp:positionV relativeFrom="paragraph">
              <wp:posOffset>961764</wp:posOffset>
            </wp:positionV>
            <wp:extent cx="2240915" cy="2097405"/>
            <wp:effectExtent l="0" t="0" r="6985" b="0"/>
            <wp:wrapSquare wrapText="bothSides"/>
            <wp:docPr id="15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0915" cy="2097405"/>
                    </a:xfrm>
                    <a:prstGeom prst="rect">
                      <a:avLst/>
                    </a:prstGeom>
                    <a:noFill/>
                    <a:ln>
                      <a:noFill/>
                    </a:ln>
                    <a:extLst/>
                  </pic:spPr>
                </pic:pic>
              </a:graphicData>
            </a:graphic>
            <wp14:sizeRelV relativeFrom="margin">
              <wp14:pctHeight>0</wp14:pctHeight>
            </wp14:sizeRelV>
          </wp:anchor>
        </w:drawing>
      </w:r>
      <w:r w:rsidRPr="009B6A9E">
        <w:rPr>
          <w:rFonts w:asciiTheme="majorBidi" w:hAnsiTheme="majorBidi" w:cstheme="majorBidi"/>
          <w:sz w:val="26"/>
          <w:szCs w:val="26"/>
          <w:lang w:bidi="ar-EG"/>
        </w:rPr>
        <w:t>CO2 and certain other gases such as H2O in the atmosphere called the greenhouse gases interact with incoming energy from space by absorbing and reemitting it back to maintain atmospheric temperatures alike a greenhouse sustains temperatures.</w:t>
      </w:r>
    </w:p>
    <w:p w:rsidR="007461D5" w:rsidRPr="009B6A9E" w:rsidRDefault="007461D5" w:rsidP="005E6780">
      <w:pPr>
        <w:pStyle w:val="ListParagraph"/>
        <w:spacing w:line="276" w:lineRule="auto"/>
        <w:ind w:left="993"/>
        <w:jc w:val="both"/>
        <w:rPr>
          <w:rFonts w:asciiTheme="majorBidi" w:hAnsiTheme="majorBidi" w:cstheme="majorBidi"/>
          <w:sz w:val="26"/>
          <w:szCs w:val="26"/>
          <w:lang w:bidi="ar-EG"/>
        </w:rPr>
      </w:pPr>
      <w:r w:rsidRPr="009B6A9E">
        <w:rPr>
          <w:rFonts w:asciiTheme="majorBidi" w:hAnsiTheme="majorBidi" w:cstheme="majorBidi"/>
          <w:sz w:val="26"/>
          <w:szCs w:val="26"/>
          <w:lang w:bidi="ar-EG"/>
        </w:rPr>
        <w:t xml:space="preserve"> An increase </w:t>
      </w:r>
      <w:proofErr w:type="gramStart"/>
      <w:r w:rsidRPr="009B6A9E">
        <w:rPr>
          <w:rFonts w:asciiTheme="majorBidi" w:hAnsiTheme="majorBidi" w:cstheme="majorBidi"/>
          <w:sz w:val="26"/>
          <w:szCs w:val="26"/>
          <w:lang w:bidi="ar-EG"/>
        </w:rPr>
        <w:t>in the amount of</w:t>
      </w:r>
      <w:proofErr w:type="gramEnd"/>
      <w:r w:rsidRPr="009B6A9E">
        <w:rPr>
          <w:rFonts w:asciiTheme="majorBidi" w:hAnsiTheme="majorBidi" w:cstheme="majorBidi"/>
          <w:sz w:val="26"/>
          <w:szCs w:val="26"/>
          <w:lang w:bidi="ar-EG"/>
        </w:rPr>
        <w:t xml:space="preserve"> greenhouse gases increases the amount energy retained as the more is absorbed causing the atmospheric temperature to rise as shown in THE Figure. The increased temperatures cause environmental changes affecting global weather patterns causing change in climatic systems.</w:t>
      </w:r>
    </w:p>
    <w:p w:rsidR="007461D5" w:rsidRPr="009B6A9E" w:rsidRDefault="00213D2B" w:rsidP="005E6780">
      <w:pPr>
        <w:pStyle w:val="ListParagraph"/>
        <w:spacing w:line="276" w:lineRule="auto"/>
        <w:ind w:left="993"/>
        <w:jc w:val="both"/>
        <w:rPr>
          <w:rFonts w:asciiTheme="majorBidi" w:hAnsiTheme="majorBidi" w:cstheme="majorBidi"/>
          <w:sz w:val="26"/>
          <w:szCs w:val="26"/>
          <w:lang w:bidi="ar-EG"/>
        </w:rPr>
      </w:pPr>
      <w:r w:rsidRPr="009B6A9E">
        <w:rPr>
          <w:rFonts w:asciiTheme="majorBidi" w:hAnsiTheme="majorBidi" w:cstheme="majorBidi"/>
          <w:noProof/>
          <w:sz w:val="26"/>
          <w:szCs w:val="26"/>
        </w:rPr>
        <w:drawing>
          <wp:anchor distT="0" distB="0" distL="114300" distR="114300" simplePos="0" relativeHeight="251659264" behindDoc="0" locked="0" layoutInCell="1" allowOverlap="1" wp14:anchorId="5856B17E" wp14:editId="10E4022C">
            <wp:simplePos x="0" y="0"/>
            <wp:positionH relativeFrom="column">
              <wp:posOffset>4308202</wp:posOffset>
            </wp:positionH>
            <wp:positionV relativeFrom="paragraph">
              <wp:posOffset>225698</wp:posOffset>
            </wp:positionV>
            <wp:extent cx="1880870" cy="1323975"/>
            <wp:effectExtent l="0" t="0" r="5080" b="9525"/>
            <wp:wrapSquare wrapText="bothSides"/>
            <wp:docPr id="16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870" cy="1323975"/>
                    </a:xfrm>
                    <a:prstGeom prst="rect">
                      <a:avLst/>
                    </a:prstGeom>
                    <a:noFill/>
                    <a:ln>
                      <a:noFill/>
                    </a:ln>
                    <a:extLst/>
                  </pic:spPr>
                </pic:pic>
              </a:graphicData>
            </a:graphic>
            <wp14:sizeRelH relativeFrom="margin">
              <wp14:pctWidth>0</wp14:pctWidth>
            </wp14:sizeRelH>
          </wp:anchor>
        </w:drawing>
      </w:r>
      <w:r w:rsidR="007461D5" w:rsidRPr="009B6A9E">
        <w:rPr>
          <w:rFonts w:asciiTheme="majorBidi" w:hAnsiTheme="majorBidi" w:cstheme="majorBidi"/>
          <w:b/>
          <w:bCs/>
          <w:sz w:val="26"/>
          <w:szCs w:val="26"/>
          <w:lang w:bidi="ar-EG"/>
        </w:rPr>
        <w:t xml:space="preserve">Acid rain: </w:t>
      </w:r>
      <w:r w:rsidR="007461D5" w:rsidRPr="009B6A9E">
        <w:rPr>
          <w:rFonts w:asciiTheme="majorBidi" w:hAnsiTheme="majorBidi" w:cstheme="majorBidi"/>
          <w:sz w:val="26"/>
          <w:szCs w:val="26"/>
          <w:lang w:bidi="ar-EG"/>
        </w:rPr>
        <w:t>Acid rain consists of acids from the atmosphere that fall dissolved in rainwater as shown in Fig. below. Gases like SO2 and NO released into the atmosphere react with H2O, O2 and others resulting in mild acid solutions which</w:t>
      </w:r>
    </w:p>
    <w:p w:rsidR="007461D5" w:rsidRPr="009B6A9E" w:rsidRDefault="007461D5" w:rsidP="005E6780">
      <w:pPr>
        <w:pStyle w:val="ListParagraph"/>
        <w:spacing w:line="276" w:lineRule="auto"/>
        <w:ind w:left="993"/>
        <w:jc w:val="both"/>
        <w:rPr>
          <w:rFonts w:asciiTheme="majorBidi" w:hAnsiTheme="majorBidi" w:cstheme="majorBidi"/>
          <w:sz w:val="26"/>
          <w:szCs w:val="26"/>
          <w:lang w:bidi="ar-EG"/>
        </w:rPr>
      </w:pPr>
      <w:proofErr w:type="gramStart"/>
      <w:r w:rsidRPr="009B6A9E">
        <w:rPr>
          <w:rFonts w:asciiTheme="majorBidi" w:hAnsiTheme="majorBidi" w:cstheme="majorBidi"/>
          <w:sz w:val="26"/>
          <w:szCs w:val="26"/>
          <w:lang w:bidi="ar-EG"/>
        </w:rPr>
        <w:t>precipitate</w:t>
      </w:r>
      <w:proofErr w:type="gramEnd"/>
      <w:r w:rsidRPr="009B6A9E">
        <w:rPr>
          <w:rFonts w:asciiTheme="majorBidi" w:hAnsiTheme="majorBidi" w:cstheme="majorBidi"/>
          <w:sz w:val="26"/>
          <w:szCs w:val="26"/>
          <w:lang w:bidi="ar-EG"/>
        </w:rPr>
        <w:t xml:space="preserve"> as rain affecting plants and animals.</w:t>
      </w:r>
    </w:p>
    <w:p w:rsidR="007461D5" w:rsidRPr="009B6A9E" w:rsidRDefault="007461D5" w:rsidP="005E6780">
      <w:pPr>
        <w:pStyle w:val="ListParagraph"/>
        <w:spacing w:line="276" w:lineRule="auto"/>
        <w:ind w:left="993"/>
        <w:jc w:val="both"/>
        <w:rPr>
          <w:rFonts w:asciiTheme="majorBidi" w:hAnsiTheme="majorBidi" w:cstheme="majorBidi"/>
          <w:sz w:val="26"/>
          <w:szCs w:val="26"/>
          <w:lang w:bidi="ar-EG"/>
        </w:rPr>
      </w:pPr>
    </w:p>
    <w:p w:rsidR="007461D5" w:rsidRPr="009B6A9E" w:rsidRDefault="007461D5" w:rsidP="005E6780">
      <w:pPr>
        <w:pStyle w:val="ListParagraph"/>
        <w:spacing w:line="276" w:lineRule="auto"/>
        <w:ind w:left="993"/>
        <w:jc w:val="both"/>
        <w:rPr>
          <w:rFonts w:asciiTheme="majorBidi" w:hAnsiTheme="majorBidi" w:cstheme="majorBidi"/>
          <w:sz w:val="26"/>
          <w:szCs w:val="26"/>
          <w:lang w:bidi="ar-EG"/>
        </w:rPr>
      </w:pPr>
      <w:r w:rsidRPr="009B6A9E">
        <w:rPr>
          <w:rFonts w:asciiTheme="majorBidi" w:hAnsiTheme="majorBidi" w:cstheme="majorBidi"/>
          <w:noProof/>
          <w:sz w:val="26"/>
          <w:szCs w:val="26"/>
        </w:rPr>
        <w:drawing>
          <wp:anchor distT="0" distB="0" distL="114300" distR="114300" simplePos="0" relativeHeight="251660288" behindDoc="0" locked="0" layoutInCell="1" allowOverlap="1" wp14:anchorId="19AF341C" wp14:editId="716EE36C">
            <wp:simplePos x="0" y="0"/>
            <wp:positionH relativeFrom="column">
              <wp:posOffset>3949775</wp:posOffset>
            </wp:positionH>
            <wp:positionV relativeFrom="paragraph">
              <wp:posOffset>329565</wp:posOffset>
            </wp:positionV>
            <wp:extent cx="2453192" cy="1635250"/>
            <wp:effectExtent l="0" t="0" r="4445" b="3175"/>
            <wp:wrapSquare wrapText="bothSides"/>
            <wp:docPr id="17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3192" cy="1635250"/>
                    </a:xfrm>
                    <a:prstGeom prst="rect">
                      <a:avLst/>
                    </a:prstGeom>
                    <a:noFill/>
                    <a:ln>
                      <a:noFill/>
                    </a:ln>
                    <a:extLst/>
                  </pic:spPr>
                </pic:pic>
              </a:graphicData>
            </a:graphic>
          </wp:anchor>
        </w:drawing>
      </w:r>
      <w:r w:rsidRPr="009B6A9E">
        <w:rPr>
          <w:rFonts w:asciiTheme="majorBidi" w:hAnsiTheme="majorBidi" w:cstheme="majorBidi"/>
          <w:b/>
          <w:bCs/>
          <w:sz w:val="26"/>
          <w:szCs w:val="26"/>
          <w:lang w:bidi="ar-EG"/>
        </w:rPr>
        <w:t xml:space="preserve">Acid Mine Drainage: </w:t>
      </w:r>
      <w:r w:rsidRPr="009B6A9E">
        <w:rPr>
          <w:rFonts w:asciiTheme="majorBidi" w:hAnsiTheme="majorBidi" w:cstheme="majorBidi"/>
          <w:sz w:val="26"/>
          <w:szCs w:val="26"/>
          <w:lang w:bidi="ar-EG"/>
        </w:rPr>
        <w:t xml:space="preserve">This is a highly acidic drainage flowing from mine edits or waste piles with high concentrations of dissolved metals formed by geochemical reactions occurring due to the exposure of the mineral pyrite to air. The metals stay dissolved in solution until the pH rises to a level when they precipitate as bright orange </w:t>
      </w:r>
      <w:proofErr w:type="spellStart"/>
      <w:r w:rsidRPr="009B6A9E">
        <w:rPr>
          <w:rFonts w:asciiTheme="majorBidi" w:hAnsiTheme="majorBidi" w:cstheme="majorBidi"/>
          <w:sz w:val="26"/>
          <w:szCs w:val="26"/>
          <w:lang w:bidi="ar-EG"/>
        </w:rPr>
        <w:t>colour</w:t>
      </w:r>
      <w:proofErr w:type="spellEnd"/>
      <w:r w:rsidRPr="009B6A9E">
        <w:rPr>
          <w:rFonts w:asciiTheme="majorBidi" w:hAnsiTheme="majorBidi" w:cstheme="majorBidi"/>
          <w:sz w:val="26"/>
          <w:szCs w:val="26"/>
          <w:lang w:bidi="ar-EG"/>
        </w:rPr>
        <w:t xml:space="preserve"> precipitates as seen in Fig. below.</w:t>
      </w:r>
    </w:p>
    <w:p w:rsidR="007461D5" w:rsidRPr="009B6A9E" w:rsidRDefault="007461D5" w:rsidP="005E6780">
      <w:pPr>
        <w:pStyle w:val="ListParagraph"/>
        <w:spacing w:line="276" w:lineRule="auto"/>
        <w:ind w:left="993"/>
        <w:jc w:val="both"/>
        <w:rPr>
          <w:rFonts w:asciiTheme="majorBidi" w:hAnsiTheme="majorBidi" w:cstheme="majorBidi"/>
          <w:sz w:val="26"/>
          <w:szCs w:val="26"/>
          <w:lang w:bidi="ar-EG"/>
        </w:rPr>
      </w:pPr>
      <w:r w:rsidRPr="009B6A9E">
        <w:rPr>
          <w:rFonts w:asciiTheme="majorBidi" w:hAnsiTheme="majorBidi" w:cstheme="majorBidi"/>
          <w:sz w:val="26"/>
          <w:szCs w:val="26"/>
          <w:lang w:bidi="ar-EG"/>
        </w:rPr>
        <w:t>The understanding of the geology of mineral deposits and geochemical processes responsible for elemental mobility is necessary to overcome health impacts of the development of mineral resources.</w:t>
      </w:r>
    </w:p>
    <w:p w:rsidR="003859AD" w:rsidRPr="009B6A9E" w:rsidRDefault="003859AD" w:rsidP="005E6780">
      <w:pPr>
        <w:pStyle w:val="ListParagraph"/>
        <w:spacing w:line="276" w:lineRule="auto"/>
        <w:ind w:left="993"/>
        <w:jc w:val="both"/>
        <w:rPr>
          <w:rFonts w:asciiTheme="majorBidi" w:hAnsiTheme="majorBidi" w:cstheme="majorBidi"/>
          <w:sz w:val="26"/>
          <w:szCs w:val="26"/>
          <w:lang w:bidi="ar-EG"/>
        </w:rPr>
      </w:pPr>
    </w:p>
    <w:p w:rsidR="001C38EB" w:rsidRPr="00501437" w:rsidRDefault="001C38EB" w:rsidP="005E6780">
      <w:pPr>
        <w:pStyle w:val="ListParagraph"/>
        <w:numPr>
          <w:ilvl w:val="0"/>
          <w:numId w:val="36"/>
        </w:numPr>
        <w:spacing w:after="0" w:line="276" w:lineRule="auto"/>
        <w:ind w:left="993"/>
        <w:contextualSpacing w:val="0"/>
        <w:jc w:val="both"/>
        <w:rPr>
          <w:rFonts w:asciiTheme="majorBidi" w:hAnsiTheme="majorBidi" w:cstheme="majorBidi"/>
          <w:b/>
          <w:bCs/>
          <w:sz w:val="26"/>
          <w:szCs w:val="26"/>
          <w:lang w:bidi="ar-EG"/>
        </w:rPr>
      </w:pPr>
      <w:r w:rsidRPr="00501437">
        <w:rPr>
          <w:rFonts w:asciiTheme="majorBidi" w:hAnsiTheme="majorBidi" w:cstheme="majorBidi"/>
          <w:b/>
          <w:bCs/>
          <w:sz w:val="26"/>
          <w:szCs w:val="26"/>
          <w:u w:val="single"/>
          <w:lang w:bidi="ar-EG"/>
        </w:rPr>
        <w:t>Explain the following:</w:t>
      </w:r>
      <w:r w:rsidRPr="00501437">
        <w:rPr>
          <w:rFonts w:asciiTheme="majorBidi" w:hAnsiTheme="majorBidi" w:cstheme="majorBidi"/>
          <w:sz w:val="26"/>
          <w:szCs w:val="26"/>
          <w:lang w:bidi="ar-EG"/>
        </w:rPr>
        <w:t xml:space="preserve"> </w:t>
      </w:r>
      <w:r w:rsidRPr="00501437">
        <w:rPr>
          <w:rFonts w:asciiTheme="majorBidi" w:hAnsiTheme="majorBidi" w:cstheme="majorBidi"/>
          <w:sz w:val="26"/>
          <w:szCs w:val="26"/>
          <w:lang w:bidi="ar-EG"/>
        </w:rPr>
        <w:tab/>
      </w:r>
      <w:r w:rsidRPr="00501437">
        <w:rPr>
          <w:rFonts w:asciiTheme="majorBidi" w:hAnsiTheme="majorBidi" w:cstheme="majorBidi"/>
          <w:sz w:val="26"/>
          <w:szCs w:val="26"/>
          <w:lang w:bidi="ar-EG"/>
        </w:rPr>
        <w:tab/>
      </w:r>
      <w:r w:rsidRPr="00501437">
        <w:rPr>
          <w:rFonts w:asciiTheme="majorBidi" w:hAnsiTheme="majorBidi" w:cstheme="majorBidi"/>
          <w:sz w:val="26"/>
          <w:szCs w:val="26"/>
          <w:lang w:bidi="ar-EG"/>
        </w:rPr>
        <w:tab/>
      </w:r>
      <w:r w:rsidRPr="00501437">
        <w:rPr>
          <w:rFonts w:asciiTheme="majorBidi" w:hAnsiTheme="majorBidi" w:cstheme="majorBidi"/>
          <w:sz w:val="26"/>
          <w:szCs w:val="26"/>
          <w:lang w:bidi="ar-EG"/>
        </w:rPr>
        <w:tab/>
      </w:r>
      <w:r w:rsidRPr="00501437">
        <w:rPr>
          <w:rFonts w:asciiTheme="majorBidi" w:hAnsiTheme="majorBidi" w:cstheme="majorBidi"/>
          <w:sz w:val="26"/>
          <w:szCs w:val="26"/>
          <w:lang w:bidi="ar-EG"/>
        </w:rPr>
        <w:tab/>
      </w:r>
      <w:r w:rsidRPr="00501437">
        <w:rPr>
          <w:rFonts w:asciiTheme="majorBidi" w:hAnsiTheme="majorBidi" w:cstheme="majorBidi"/>
          <w:sz w:val="26"/>
          <w:szCs w:val="26"/>
          <w:lang w:bidi="ar-EG"/>
        </w:rPr>
        <w:tab/>
        <w:t xml:space="preserve">         (12 Marks)</w:t>
      </w:r>
    </w:p>
    <w:p w:rsidR="002E2376" w:rsidRPr="00501437" w:rsidRDefault="002E2376" w:rsidP="005E6780">
      <w:pPr>
        <w:pStyle w:val="ListParagraph"/>
        <w:numPr>
          <w:ilvl w:val="0"/>
          <w:numId w:val="45"/>
        </w:numPr>
        <w:spacing w:after="40" w:line="276" w:lineRule="auto"/>
        <w:ind w:left="993"/>
        <w:contextualSpacing w:val="0"/>
        <w:rPr>
          <w:rFonts w:asciiTheme="majorBidi" w:hAnsiTheme="majorBidi" w:cstheme="majorBidi"/>
          <w:b/>
          <w:bCs/>
          <w:sz w:val="26"/>
          <w:szCs w:val="26"/>
          <w:lang w:bidi="ar-EG"/>
        </w:rPr>
      </w:pPr>
      <w:r w:rsidRPr="00501437">
        <w:rPr>
          <w:rFonts w:asciiTheme="majorBidi" w:hAnsiTheme="majorBidi" w:cstheme="majorBidi"/>
          <w:b/>
          <w:bCs/>
          <w:sz w:val="26"/>
          <w:szCs w:val="26"/>
          <w:lang w:bidi="ar-EG"/>
        </w:rPr>
        <w:t>The controlling factors of the magma`s viscosity</w:t>
      </w:r>
    </w:p>
    <w:p w:rsidR="002E2376" w:rsidRPr="00501437" w:rsidRDefault="002E2376" w:rsidP="005E6780">
      <w:pPr>
        <w:pStyle w:val="ListParagraph"/>
        <w:spacing w:after="40" w:line="276" w:lineRule="auto"/>
        <w:ind w:left="993"/>
        <w:contextualSpacing w:val="0"/>
        <w:rPr>
          <w:rFonts w:asciiTheme="majorBidi" w:hAnsiTheme="majorBidi" w:cstheme="majorBidi"/>
          <w:b/>
          <w:bCs/>
          <w:sz w:val="26"/>
          <w:szCs w:val="26"/>
          <w:lang w:bidi="ar-EG"/>
        </w:rPr>
      </w:pP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b/>
          <w:bCs/>
          <w:sz w:val="26"/>
          <w:szCs w:val="26"/>
          <w:lang w:bidi="ar-EG"/>
        </w:rPr>
        <w:t>Controls on Viscosity</w:t>
      </w:r>
    </w:p>
    <w:p w:rsidR="002E2376" w:rsidRPr="00501437" w:rsidRDefault="002E2376" w:rsidP="005E6780">
      <w:pPr>
        <w:pStyle w:val="ListParagraph"/>
        <w:spacing w:after="40" w:line="276" w:lineRule="auto"/>
        <w:ind w:left="993"/>
        <w:jc w:val="both"/>
        <w:rPr>
          <w:rFonts w:asciiTheme="majorBidi" w:hAnsiTheme="majorBidi" w:cstheme="majorBidi"/>
          <w:b/>
          <w:bCs/>
          <w:i/>
          <w:iCs/>
          <w:sz w:val="26"/>
          <w:szCs w:val="26"/>
          <w:u w:val="single"/>
          <w:lang w:bidi="ar-EG"/>
        </w:rPr>
      </w:pPr>
      <w:r w:rsidRPr="00501437">
        <w:rPr>
          <w:rFonts w:asciiTheme="majorBidi" w:hAnsiTheme="majorBidi" w:cstheme="majorBidi"/>
          <w:b/>
          <w:bCs/>
          <w:i/>
          <w:iCs/>
          <w:sz w:val="26"/>
          <w:szCs w:val="26"/>
          <w:u w:val="single"/>
          <w:lang w:bidi="ar-EG"/>
        </w:rPr>
        <w:lastRenderedPageBreak/>
        <w:t>1. Silica composition</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proofErr w:type="gramStart"/>
      <w:r w:rsidRPr="00501437">
        <w:rPr>
          <w:rFonts w:asciiTheme="majorBidi" w:hAnsiTheme="majorBidi" w:cstheme="majorBidi"/>
          <w:sz w:val="26"/>
          <w:szCs w:val="26"/>
          <w:lang w:bidi="ar-EG"/>
        </w:rPr>
        <w:t>The strong dependence of viscosity of molten silicates on Si content can be illustrated by those of various Na-Si-O compounds</w:t>
      </w:r>
      <w:proofErr w:type="gramEnd"/>
      <w:r w:rsidRPr="00501437">
        <w:rPr>
          <w:rFonts w:asciiTheme="majorBidi" w:hAnsiTheme="majorBidi" w:cstheme="majorBidi"/>
          <w:sz w:val="26"/>
          <w:szCs w:val="26"/>
          <w:lang w:bidi="ar-EG"/>
        </w:rPr>
        <w:t>:</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drawing>
          <wp:inline distT="0" distB="0" distL="0" distR="0" wp14:anchorId="7368D65D" wp14:editId="17F497F6">
            <wp:extent cx="2114550" cy="1015751"/>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2146730" cy="1031209"/>
                    </a:xfrm>
                    <a:prstGeom prst="rect">
                      <a:avLst/>
                    </a:prstGeom>
                  </pic:spPr>
                </pic:pic>
              </a:graphicData>
            </a:graphic>
          </wp:inline>
        </w:drawing>
      </w:r>
    </w:p>
    <w:p w:rsidR="002E2376" w:rsidRPr="00501437" w:rsidRDefault="002E2376" w:rsidP="005E6780">
      <w:pPr>
        <w:pStyle w:val="ListParagraph"/>
        <w:spacing w:after="40" w:line="276" w:lineRule="auto"/>
        <w:ind w:left="993"/>
        <w:jc w:val="both"/>
        <w:rPr>
          <w:rFonts w:asciiTheme="majorBidi" w:hAnsiTheme="majorBidi" w:cstheme="majorBidi"/>
          <w:b/>
          <w:bCs/>
          <w:i/>
          <w:iCs/>
          <w:sz w:val="26"/>
          <w:szCs w:val="26"/>
          <w:lang w:bidi="ar-EG"/>
        </w:rPr>
      </w:pPr>
      <w:r w:rsidRPr="00501437">
        <w:rPr>
          <w:rFonts w:asciiTheme="majorBidi" w:hAnsiTheme="majorBidi" w:cstheme="majorBidi"/>
          <w:sz w:val="26"/>
          <w:szCs w:val="26"/>
          <w:lang w:bidi="ar-EG"/>
        </w:rPr>
        <w:t xml:space="preserve">The decrease in viscosity </w:t>
      </w:r>
      <w:proofErr w:type="gramStart"/>
      <w:r w:rsidRPr="00501437">
        <w:rPr>
          <w:rFonts w:asciiTheme="majorBidi" w:hAnsiTheme="majorBidi" w:cstheme="majorBidi"/>
          <w:sz w:val="26"/>
          <w:szCs w:val="26"/>
          <w:lang w:bidi="ar-EG"/>
        </w:rPr>
        <w:t>can be attributed</w:t>
      </w:r>
      <w:proofErr w:type="gramEnd"/>
      <w:r w:rsidRPr="00501437">
        <w:rPr>
          <w:rFonts w:asciiTheme="majorBidi" w:hAnsiTheme="majorBidi" w:cstheme="majorBidi"/>
          <w:sz w:val="26"/>
          <w:szCs w:val="26"/>
          <w:lang w:bidi="ar-EG"/>
        </w:rPr>
        <w:t xml:space="preserve"> to a reduction in the proportion of framework silica tetrahedral, and therefore, strong Si-O bonds in the magma.</w:t>
      </w:r>
    </w:p>
    <w:p w:rsidR="002E2376" w:rsidRPr="00501437" w:rsidRDefault="002E2376" w:rsidP="005E6780">
      <w:pPr>
        <w:pStyle w:val="ListParagraph"/>
        <w:spacing w:after="40" w:line="276" w:lineRule="auto"/>
        <w:ind w:left="993"/>
        <w:jc w:val="both"/>
        <w:rPr>
          <w:rFonts w:asciiTheme="majorBidi" w:hAnsiTheme="majorBidi" w:cstheme="majorBidi"/>
          <w:b/>
          <w:bCs/>
          <w:i/>
          <w:iCs/>
          <w:sz w:val="26"/>
          <w:szCs w:val="26"/>
          <w:u w:val="single"/>
          <w:lang w:bidi="ar-EG"/>
        </w:rPr>
      </w:pPr>
      <w:r w:rsidRPr="00501437">
        <w:rPr>
          <w:rFonts w:asciiTheme="majorBidi" w:hAnsiTheme="majorBidi" w:cstheme="majorBidi"/>
          <w:b/>
          <w:bCs/>
          <w:i/>
          <w:iCs/>
          <w:sz w:val="26"/>
          <w:szCs w:val="26"/>
          <w:u w:val="single"/>
          <w:lang w:bidi="ar-EG"/>
        </w:rPr>
        <w:t>2. Temperature</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Temperature has a strong influence on viscosity: </w:t>
      </w:r>
      <w:r w:rsidRPr="00501437">
        <w:rPr>
          <w:rFonts w:asciiTheme="majorBidi" w:hAnsiTheme="majorBidi" w:cstheme="majorBidi"/>
          <w:b/>
          <w:bCs/>
          <w:sz w:val="26"/>
          <w:szCs w:val="26"/>
          <w:u w:val="single"/>
          <w:lang w:bidi="ar-EG"/>
        </w:rPr>
        <w:t xml:space="preserve">as temperature increases, viscosity </w:t>
      </w:r>
      <w:proofErr w:type="gramStart"/>
      <w:r w:rsidRPr="00501437">
        <w:rPr>
          <w:rFonts w:asciiTheme="majorBidi" w:hAnsiTheme="majorBidi" w:cstheme="majorBidi"/>
          <w:b/>
          <w:bCs/>
          <w:sz w:val="26"/>
          <w:szCs w:val="26"/>
          <w:u w:val="single"/>
          <w:lang w:bidi="ar-EG"/>
        </w:rPr>
        <w:t>decreases,</w:t>
      </w:r>
      <w:proofErr w:type="gramEnd"/>
      <w:r w:rsidRPr="00501437">
        <w:rPr>
          <w:rFonts w:asciiTheme="majorBidi" w:hAnsiTheme="majorBidi" w:cstheme="majorBidi"/>
          <w:b/>
          <w:bCs/>
          <w:sz w:val="26"/>
          <w:szCs w:val="26"/>
          <w:u w:val="single"/>
          <w:lang w:bidi="ar-EG"/>
        </w:rPr>
        <w:t xml:space="preserve"> an effect particularly evident in the behavior of lava flows. </w:t>
      </w:r>
      <w:r w:rsidRPr="00501437">
        <w:rPr>
          <w:rFonts w:asciiTheme="majorBidi" w:hAnsiTheme="majorBidi" w:cstheme="majorBidi"/>
          <w:sz w:val="26"/>
          <w:szCs w:val="26"/>
          <w:lang w:bidi="ar-EG"/>
        </w:rPr>
        <w:t>As lavas flow away from their source or vent, they lose heat by radiation and conduction, so that their viscosity steadily increases.</w:t>
      </w:r>
    </w:p>
    <w:p w:rsidR="002E2376" w:rsidRPr="00501437" w:rsidRDefault="002E2376" w:rsidP="005E6780">
      <w:pPr>
        <w:pStyle w:val="ListParagraph"/>
        <w:spacing w:after="40" w:line="276" w:lineRule="auto"/>
        <w:ind w:left="993"/>
        <w:jc w:val="both"/>
        <w:rPr>
          <w:rFonts w:asciiTheme="majorBidi" w:hAnsiTheme="majorBidi" w:cstheme="majorBidi"/>
          <w:b/>
          <w:bCs/>
          <w:i/>
          <w:iCs/>
          <w:sz w:val="26"/>
          <w:szCs w:val="26"/>
          <w:u w:val="single"/>
          <w:lang w:bidi="ar-EG"/>
        </w:rPr>
      </w:pPr>
      <w:r w:rsidRPr="00501437">
        <w:rPr>
          <w:rFonts w:asciiTheme="majorBidi" w:hAnsiTheme="majorBidi" w:cstheme="majorBidi"/>
          <w:b/>
          <w:bCs/>
          <w:i/>
          <w:iCs/>
          <w:sz w:val="26"/>
          <w:szCs w:val="26"/>
          <w:u w:val="single"/>
          <w:lang w:bidi="ar-EG"/>
        </w:rPr>
        <w:t>3. Time</w:t>
      </w:r>
    </w:p>
    <w:p w:rsidR="002E2376" w:rsidRPr="00501437" w:rsidRDefault="002E2376" w:rsidP="005E6780">
      <w:pPr>
        <w:pStyle w:val="ListParagraph"/>
        <w:spacing w:after="40" w:line="276" w:lineRule="auto"/>
        <w:ind w:left="993"/>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At temperatures below the beginning of crystallization, </w:t>
      </w:r>
      <w:r w:rsidRPr="00501437">
        <w:rPr>
          <w:rFonts w:asciiTheme="majorBidi" w:hAnsiTheme="majorBidi" w:cstheme="majorBidi"/>
          <w:b/>
          <w:bCs/>
          <w:i/>
          <w:iCs/>
          <w:sz w:val="26"/>
          <w:szCs w:val="26"/>
          <w:u w:val="single"/>
          <w:lang w:bidi="ar-EG"/>
        </w:rPr>
        <w:t>viscosity also increases with time.</w:t>
      </w:r>
      <w:r w:rsidRPr="00501437">
        <w:rPr>
          <w:rFonts w:asciiTheme="majorBidi" w:hAnsiTheme="majorBidi" w:cstheme="majorBidi"/>
          <w:sz w:val="26"/>
          <w:szCs w:val="26"/>
          <w:lang w:bidi="ar-EG"/>
        </w:rPr>
        <w:t xml:space="preserve"> If magma is undisturbed at a constant temperature, its viscosity may continue to increase for many hours before it reaches a steady value. The viscosity increases with time results partly an increasing proportion of crystals (which raise the effective magma viscosity by their interference in melt flow), and partly from increasing ordering and polymerizing (linking) of the framework </w:t>
      </w:r>
      <w:proofErr w:type="spellStart"/>
      <w:r w:rsidRPr="00501437">
        <w:rPr>
          <w:rFonts w:asciiTheme="majorBidi" w:hAnsiTheme="majorBidi" w:cstheme="majorBidi"/>
          <w:sz w:val="26"/>
          <w:szCs w:val="26"/>
          <w:lang w:bidi="ar-EG"/>
        </w:rPr>
        <w:t>tetrahedra</w:t>
      </w:r>
      <w:proofErr w:type="spellEnd"/>
      <w:r w:rsidRPr="00501437">
        <w:rPr>
          <w:rFonts w:asciiTheme="majorBidi" w:hAnsiTheme="majorBidi" w:cstheme="majorBidi"/>
          <w:sz w:val="26"/>
          <w:szCs w:val="26"/>
          <w:lang w:bidi="ar-EG"/>
        </w:rPr>
        <w:t>.</w:t>
      </w:r>
    </w:p>
    <w:p w:rsidR="002E2376" w:rsidRPr="00501437" w:rsidRDefault="002E2376" w:rsidP="005E6780">
      <w:pPr>
        <w:pStyle w:val="ListParagraph"/>
        <w:spacing w:after="40" w:line="276" w:lineRule="auto"/>
        <w:ind w:left="993"/>
        <w:jc w:val="both"/>
        <w:rPr>
          <w:rFonts w:asciiTheme="majorBidi" w:hAnsiTheme="majorBidi" w:cstheme="majorBidi"/>
          <w:b/>
          <w:bCs/>
          <w:i/>
          <w:iCs/>
          <w:sz w:val="26"/>
          <w:szCs w:val="26"/>
          <w:u w:val="single"/>
          <w:lang w:bidi="ar-EG"/>
        </w:rPr>
      </w:pPr>
      <w:r w:rsidRPr="00501437">
        <w:rPr>
          <w:rFonts w:asciiTheme="majorBidi" w:hAnsiTheme="majorBidi" w:cstheme="majorBidi"/>
          <w:b/>
          <w:bCs/>
          <w:i/>
          <w:iCs/>
          <w:sz w:val="26"/>
          <w:szCs w:val="26"/>
          <w:u w:val="single"/>
          <w:lang w:bidi="ar-EG"/>
        </w:rPr>
        <w:t>4. Volatiles</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t>The solubility of gases in magmas varies with pressure, temperature and composition of both the gas and the magmatic liquid. Because the volume of a melt with dissolved gas is less than that of a melt and separate gas (vapor) phase, solubility increases as gas pressure increases. At constant gas pressure less than total pressure, any increased load pressure on the melt lowers solubility, because the volume of the melt with dissolved gas is greater than that of melt alone.</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b/>
          <w:bCs/>
          <w:sz w:val="26"/>
          <w:szCs w:val="26"/>
          <w:lang w:bidi="ar-EG"/>
        </w:rPr>
        <w:t>Vapor pressure increases with temperature</w:t>
      </w:r>
      <w:r w:rsidRPr="00501437">
        <w:rPr>
          <w:rFonts w:asciiTheme="majorBidi" w:hAnsiTheme="majorBidi" w:cstheme="majorBidi"/>
          <w:sz w:val="26"/>
          <w:szCs w:val="26"/>
          <w:lang w:bidi="ar-EG"/>
        </w:rPr>
        <w:t xml:space="preserve">, so that solubility of any </w:t>
      </w:r>
      <w:r w:rsidRPr="00501437">
        <w:rPr>
          <w:rFonts w:asciiTheme="majorBidi" w:hAnsiTheme="majorBidi" w:cstheme="majorBidi"/>
          <w:b/>
          <w:bCs/>
          <w:sz w:val="26"/>
          <w:szCs w:val="26"/>
          <w:lang w:bidi="ar-EG"/>
        </w:rPr>
        <w:t>volatile component generally decreases with temperature, except possibly at high pressure</w:t>
      </w:r>
      <w:r w:rsidRPr="00501437">
        <w:rPr>
          <w:rFonts w:asciiTheme="majorBidi" w:hAnsiTheme="majorBidi" w:cstheme="majorBidi"/>
          <w:sz w:val="26"/>
          <w:szCs w:val="26"/>
          <w:lang w:bidi="ar-EG"/>
        </w:rPr>
        <w:t xml:space="preserve">. Nearly all magmas can contain more water or gases at depth than they can continue to hold in solution when they reach the surface. </w:t>
      </w:r>
    </w:p>
    <w:p w:rsidR="002E2376" w:rsidRPr="00501437" w:rsidRDefault="002E2376" w:rsidP="005E6780">
      <w:pPr>
        <w:pStyle w:val="ListParagraph"/>
        <w:spacing w:after="40" w:line="276" w:lineRule="auto"/>
        <w:ind w:left="993"/>
        <w:jc w:val="both"/>
        <w:rPr>
          <w:rFonts w:asciiTheme="majorBidi" w:hAnsiTheme="majorBidi" w:cstheme="majorBidi"/>
          <w:sz w:val="26"/>
          <w:szCs w:val="26"/>
          <w:u w:val="single"/>
          <w:lang w:bidi="ar-EG"/>
        </w:rPr>
      </w:pPr>
      <w:r w:rsidRPr="00501437">
        <w:rPr>
          <w:rFonts w:asciiTheme="majorBidi" w:hAnsiTheme="majorBidi" w:cstheme="majorBidi"/>
          <w:b/>
          <w:bCs/>
          <w:i/>
          <w:iCs/>
          <w:sz w:val="26"/>
          <w:szCs w:val="26"/>
          <w:u w:val="single"/>
          <w:lang w:bidi="ar-EG"/>
        </w:rPr>
        <w:t>5.</w:t>
      </w:r>
      <w:r w:rsidRPr="00501437">
        <w:rPr>
          <w:rFonts w:asciiTheme="majorBidi" w:hAnsiTheme="majorBidi" w:cstheme="majorBidi"/>
          <w:sz w:val="26"/>
          <w:szCs w:val="26"/>
          <w:u w:val="single"/>
          <w:lang w:bidi="ar-EG"/>
        </w:rPr>
        <w:t xml:space="preserve"> </w:t>
      </w:r>
      <w:r w:rsidRPr="00501437">
        <w:rPr>
          <w:rFonts w:asciiTheme="majorBidi" w:hAnsiTheme="majorBidi" w:cstheme="majorBidi"/>
          <w:b/>
          <w:bCs/>
          <w:i/>
          <w:iCs/>
          <w:sz w:val="26"/>
          <w:szCs w:val="26"/>
          <w:u w:val="single"/>
          <w:lang w:bidi="ar-EG"/>
        </w:rPr>
        <w:t>Pressure</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The effect of pressure is relatively unknown, </w:t>
      </w:r>
      <w:r w:rsidRPr="00501437">
        <w:rPr>
          <w:rFonts w:asciiTheme="majorBidi" w:hAnsiTheme="majorBidi" w:cstheme="majorBidi"/>
          <w:b/>
          <w:bCs/>
          <w:sz w:val="26"/>
          <w:szCs w:val="26"/>
          <w:lang w:bidi="ar-EG"/>
        </w:rPr>
        <w:t>but viscosity appears to decrease with increasing pressure</w:t>
      </w:r>
      <w:r w:rsidRPr="00501437">
        <w:rPr>
          <w:rFonts w:asciiTheme="majorBidi" w:hAnsiTheme="majorBidi" w:cstheme="majorBidi"/>
          <w:sz w:val="26"/>
          <w:szCs w:val="26"/>
          <w:lang w:bidi="ar-EG"/>
        </w:rPr>
        <w:t xml:space="preserve"> at least at temperatures above the </w:t>
      </w:r>
      <w:proofErr w:type="spellStart"/>
      <w:r w:rsidRPr="00501437">
        <w:rPr>
          <w:rFonts w:asciiTheme="majorBidi" w:hAnsiTheme="majorBidi" w:cstheme="majorBidi"/>
          <w:sz w:val="26"/>
          <w:szCs w:val="26"/>
          <w:lang w:bidi="ar-EG"/>
        </w:rPr>
        <w:t>liquidus</w:t>
      </w:r>
      <w:proofErr w:type="spellEnd"/>
      <w:r w:rsidRPr="00501437">
        <w:rPr>
          <w:rFonts w:asciiTheme="majorBidi" w:hAnsiTheme="majorBidi" w:cstheme="majorBidi"/>
          <w:sz w:val="26"/>
          <w:szCs w:val="26"/>
          <w:lang w:bidi="ar-EG"/>
        </w:rPr>
        <w:t xml:space="preserve">. As pressure increases at constant temperature, the rate at which viscosity decreases is less in basaltic magma than that in andesitic magma. </w:t>
      </w:r>
    </w:p>
    <w:p w:rsidR="002E2376" w:rsidRPr="00501437" w:rsidRDefault="002E2376" w:rsidP="005E6780">
      <w:pPr>
        <w:pStyle w:val="ListParagraph"/>
        <w:spacing w:after="40" w:line="276" w:lineRule="auto"/>
        <w:ind w:left="993"/>
        <w:jc w:val="both"/>
        <w:rPr>
          <w:rFonts w:asciiTheme="majorBidi" w:hAnsiTheme="majorBidi" w:cstheme="majorBidi"/>
          <w:b/>
          <w:bCs/>
          <w:i/>
          <w:iCs/>
          <w:sz w:val="26"/>
          <w:szCs w:val="26"/>
          <w:u w:val="single"/>
          <w:lang w:bidi="ar-EG"/>
        </w:rPr>
      </w:pPr>
      <w:r w:rsidRPr="00501437">
        <w:rPr>
          <w:rFonts w:asciiTheme="majorBidi" w:hAnsiTheme="majorBidi" w:cstheme="majorBidi"/>
          <w:b/>
          <w:bCs/>
          <w:i/>
          <w:iCs/>
          <w:sz w:val="26"/>
          <w:szCs w:val="26"/>
          <w:u w:val="single"/>
          <w:lang w:bidi="ar-EG"/>
        </w:rPr>
        <w:t>6. Crystal content</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t>The effect of suspended crystals is to increase the effective or bulk viscosity of the magma.</w:t>
      </w:r>
    </w:p>
    <w:p w:rsidR="002E2376" w:rsidRPr="00501437" w:rsidRDefault="002E2376" w:rsidP="005E6780">
      <w:pPr>
        <w:pStyle w:val="ListParagraph"/>
        <w:spacing w:after="40" w:line="276" w:lineRule="auto"/>
        <w:ind w:left="993"/>
        <w:jc w:val="both"/>
        <w:rPr>
          <w:rFonts w:asciiTheme="majorBidi" w:hAnsiTheme="majorBidi" w:cstheme="majorBidi"/>
          <w:b/>
          <w:bCs/>
          <w:i/>
          <w:iCs/>
          <w:sz w:val="26"/>
          <w:szCs w:val="26"/>
          <w:u w:val="single"/>
          <w:lang w:bidi="ar-EG"/>
        </w:rPr>
      </w:pPr>
      <w:r w:rsidRPr="00501437">
        <w:rPr>
          <w:rFonts w:asciiTheme="majorBidi" w:hAnsiTheme="majorBidi" w:cstheme="majorBidi"/>
          <w:b/>
          <w:bCs/>
          <w:i/>
          <w:iCs/>
          <w:sz w:val="26"/>
          <w:szCs w:val="26"/>
          <w:u w:val="single"/>
          <w:lang w:bidi="ar-EG"/>
        </w:rPr>
        <w:t>7. Yield Strength</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As yield strength increases, the stress required to initiate and sustain flow becomes greater, and the magma's apparent or effective viscosity </w:t>
      </w:r>
      <w:proofErr w:type="gramStart"/>
      <w:r w:rsidRPr="00501437">
        <w:rPr>
          <w:rFonts w:asciiTheme="majorBidi" w:hAnsiTheme="majorBidi" w:cstheme="majorBidi"/>
          <w:sz w:val="26"/>
          <w:szCs w:val="26"/>
          <w:lang w:bidi="ar-EG"/>
        </w:rPr>
        <w:t>is also</w:t>
      </w:r>
      <w:proofErr w:type="gramEnd"/>
      <w:r w:rsidRPr="00501437">
        <w:rPr>
          <w:rFonts w:asciiTheme="majorBidi" w:hAnsiTheme="majorBidi" w:cstheme="majorBidi"/>
          <w:sz w:val="26"/>
          <w:szCs w:val="26"/>
          <w:lang w:bidi="ar-EG"/>
        </w:rPr>
        <w:t xml:space="preserve"> increased.</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t>8.</w:t>
      </w:r>
      <w:r w:rsidRPr="00501437">
        <w:rPr>
          <w:rFonts w:asciiTheme="majorBidi" w:eastAsiaTheme="minorEastAsia" w:hAnsiTheme="majorBidi" w:cstheme="majorBidi"/>
          <w:b/>
          <w:bCs/>
          <w:i/>
          <w:iCs/>
          <w:color w:val="000000"/>
          <w:kern w:val="24"/>
          <w:sz w:val="26"/>
          <w:szCs w:val="26"/>
          <w:u w:val="single"/>
        </w:rPr>
        <w:t xml:space="preserve"> </w:t>
      </w:r>
      <w:r w:rsidRPr="00501437">
        <w:rPr>
          <w:rFonts w:asciiTheme="majorBidi" w:hAnsiTheme="majorBidi" w:cstheme="majorBidi"/>
          <w:b/>
          <w:bCs/>
          <w:i/>
          <w:iCs/>
          <w:sz w:val="26"/>
          <w:szCs w:val="26"/>
          <w:u w:val="single"/>
          <w:lang w:bidi="ar-EG"/>
        </w:rPr>
        <w:t>Specific Heat</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lastRenderedPageBreak/>
        <w:t>The specific heat (</w:t>
      </w:r>
      <w:proofErr w:type="spellStart"/>
      <w:r w:rsidRPr="00501437">
        <w:rPr>
          <w:rFonts w:asciiTheme="majorBidi" w:hAnsiTheme="majorBidi" w:cstheme="majorBidi"/>
          <w:sz w:val="26"/>
          <w:szCs w:val="26"/>
          <w:lang w:bidi="ar-EG"/>
        </w:rPr>
        <w:t>Cp</w:t>
      </w:r>
      <w:proofErr w:type="spellEnd"/>
      <w:r w:rsidRPr="00501437">
        <w:rPr>
          <w:rFonts w:asciiTheme="majorBidi" w:hAnsiTheme="majorBidi" w:cstheme="majorBidi"/>
          <w:sz w:val="26"/>
          <w:szCs w:val="26"/>
          <w:lang w:bidi="ar-EG"/>
        </w:rPr>
        <w:t xml:space="preserve">) of magma, which is the heat required to change the temperature of the liquid 1 degree Celsius. The specific heat contrasts greatly with heat of fusion or crystallization, which is the heat that </w:t>
      </w:r>
      <w:proofErr w:type="gramStart"/>
      <w:r w:rsidRPr="00501437">
        <w:rPr>
          <w:rFonts w:asciiTheme="majorBidi" w:hAnsiTheme="majorBidi" w:cstheme="majorBidi"/>
          <w:sz w:val="26"/>
          <w:szCs w:val="26"/>
          <w:lang w:bidi="ar-EG"/>
        </w:rPr>
        <w:t>must be added to melt or removed to crystallize a unit mass that is already at a temperature where liquid</w:t>
      </w:r>
      <w:proofErr w:type="gramEnd"/>
      <w:r w:rsidRPr="00501437">
        <w:rPr>
          <w:rFonts w:asciiTheme="majorBidi" w:hAnsiTheme="majorBidi" w:cstheme="majorBidi"/>
          <w:sz w:val="26"/>
          <w:szCs w:val="26"/>
          <w:lang w:bidi="ar-EG"/>
        </w:rPr>
        <w:t xml:space="preserve"> and solid coexist. </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b/>
          <w:bCs/>
          <w:i/>
          <w:iCs/>
          <w:sz w:val="26"/>
          <w:szCs w:val="26"/>
          <w:lang w:bidi="ar-EG"/>
        </w:rPr>
        <w:t xml:space="preserve">9. </w:t>
      </w:r>
      <w:r w:rsidRPr="00501437">
        <w:rPr>
          <w:rFonts w:asciiTheme="majorBidi" w:hAnsiTheme="majorBidi" w:cstheme="majorBidi"/>
          <w:b/>
          <w:bCs/>
          <w:i/>
          <w:iCs/>
          <w:sz w:val="26"/>
          <w:szCs w:val="26"/>
          <w:u w:val="single"/>
          <w:lang w:bidi="ar-EG"/>
        </w:rPr>
        <w:t>Thermal Conductivity</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t>Igneous rocks and liquids are poor conductors of heat. Thermal conductivity depends on two heat transfer mechanisms:</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(1) </w:t>
      </w:r>
      <w:proofErr w:type="gramStart"/>
      <w:r w:rsidRPr="00501437">
        <w:rPr>
          <w:rFonts w:asciiTheme="majorBidi" w:hAnsiTheme="majorBidi" w:cstheme="majorBidi"/>
          <w:sz w:val="26"/>
          <w:szCs w:val="26"/>
          <w:lang w:bidi="ar-EG"/>
        </w:rPr>
        <w:t>ordinary</w:t>
      </w:r>
      <w:proofErr w:type="gramEnd"/>
      <w:r w:rsidRPr="00501437">
        <w:rPr>
          <w:rFonts w:asciiTheme="majorBidi" w:hAnsiTheme="majorBidi" w:cstheme="majorBidi"/>
          <w:sz w:val="26"/>
          <w:szCs w:val="26"/>
          <w:lang w:bidi="ar-EG"/>
        </w:rPr>
        <w:t xml:space="preserve"> lattice or phonon conduction; and,</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(2) </w:t>
      </w:r>
      <w:proofErr w:type="gramStart"/>
      <w:r w:rsidRPr="00501437">
        <w:rPr>
          <w:rFonts w:asciiTheme="majorBidi" w:hAnsiTheme="majorBidi" w:cstheme="majorBidi"/>
          <w:sz w:val="26"/>
          <w:szCs w:val="26"/>
          <w:lang w:bidi="ar-EG"/>
        </w:rPr>
        <w:t>radiative</w:t>
      </w:r>
      <w:proofErr w:type="gramEnd"/>
      <w:r w:rsidRPr="00501437">
        <w:rPr>
          <w:rFonts w:asciiTheme="majorBidi" w:hAnsiTheme="majorBidi" w:cstheme="majorBidi"/>
          <w:sz w:val="26"/>
          <w:szCs w:val="26"/>
          <w:lang w:bidi="ar-EG"/>
        </w:rPr>
        <w:t xml:space="preserve"> or photon conduction.</w:t>
      </w:r>
    </w:p>
    <w:p w:rsidR="002E2376" w:rsidRPr="00501437" w:rsidRDefault="002E2376" w:rsidP="005E6780">
      <w:pPr>
        <w:pStyle w:val="ListParagraph"/>
        <w:spacing w:after="40" w:line="276" w:lineRule="auto"/>
        <w:ind w:left="993"/>
        <w:jc w:val="both"/>
        <w:rPr>
          <w:rFonts w:asciiTheme="majorBidi" w:hAnsiTheme="majorBidi" w:cstheme="majorBidi"/>
          <w:b/>
          <w:bCs/>
          <w:i/>
          <w:iCs/>
          <w:sz w:val="26"/>
          <w:szCs w:val="26"/>
          <w:lang w:bidi="ar-EG"/>
        </w:rPr>
      </w:pPr>
      <w:r w:rsidRPr="00501437">
        <w:rPr>
          <w:rFonts w:asciiTheme="majorBidi" w:hAnsiTheme="majorBidi" w:cstheme="majorBidi"/>
          <w:b/>
          <w:bCs/>
          <w:i/>
          <w:iCs/>
          <w:sz w:val="26"/>
          <w:szCs w:val="26"/>
          <w:lang w:bidi="ar-EG"/>
        </w:rPr>
        <w:t xml:space="preserve">10. </w:t>
      </w:r>
      <w:r w:rsidRPr="00501437">
        <w:rPr>
          <w:rFonts w:asciiTheme="majorBidi" w:hAnsiTheme="majorBidi" w:cstheme="majorBidi"/>
          <w:b/>
          <w:bCs/>
          <w:i/>
          <w:iCs/>
          <w:sz w:val="26"/>
          <w:szCs w:val="26"/>
          <w:u w:val="single"/>
          <w:lang w:bidi="ar-EG"/>
        </w:rPr>
        <w:t>Density</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t>Magma densities range from about 2.2 gm/cm</w:t>
      </w:r>
      <w:r w:rsidRPr="00501437">
        <w:rPr>
          <w:rFonts w:asciiTheme="majorBidi" w:hAnsiTheme="majorBidi" w:cstheme="majorBidi"/>
          <w:sz w:val="26"/>
          <w:szCs w:val="26"/>
          <w:vertAlign w:val="superscript"/>
          <w:lang w:bidi="ar-EG"/>
        </w:rPr>
        <w:t>3</w:t>
      </w:r>
      <w:r w:rsidRPr="00501437">
        <w:rPr>
          <w:rFonts w:asciiTheme="majorBidi" w:hAnsiTheme="majorBidi" w:cstheme="majorBidi"/>
          <w:sz w:val="26"/>
          <w:szCs w:val="26"/>
          <w:lang w:bidi="ar-EG"/>
        </w:rPr>
        <w:t xml:space="preserve"> for rhyolite to 2.8 gm/cm</w:t>
      </w:r>
      <w:r w:rsidRPr="00501437">
        <w:rPr>
          <w:rFonts w:asciiTheme="majorBidi" w:hAnsiTheme="majorBidi" w:cstheme="majorBidi"/>
          <w:sz w:val="26"/>
          <w:szCs w:val="26"/>
          <w:vertAlign w:val="superscript"/>
          <w:lang w:bidi="ar-EG"/>
        </w:rPr>
        <w:t>3</w:t>
      </w:r>
      <w:r w:rsidRPr="00501437">
        <w:rPr>
          <w:rFonts w:asciiTheme="majorBidi" w:hAnsiTheme="majorBidi" w:cstheme="majorBidi"/>
          <w:sz w:val="26"/>
          <w:szCs w:val="26"/>
          <w:lang w:bidi="ar-EG"/>
        </w:rPr>
        <w:t xml:space="preserve"> for basalts, illustrating a close density-melt composition relationship, primarily reflecting the influence of higher concentrations of Fe, Mg and Ca cations in basalts. In contrast, </w:t>
      </w:r>
      <w:r w:rsidRPr="00501437">
        <w:rPr>
          <w:rFonts w:asciiTheme="majorBidi" w:hAnsiTheme="majorBidi" w:cstheme="majorBidi"/>
          <w:b/>
          <w:bCs/>
          <w:i/>
          <w:iCs/>
          <w:sz w:val="26"/>
          <w:szCs w:val="26"/>
          <w:u w:val="single"/>
          <w:lang w:bidi="ar-EG"/>
        </w:rPr>
        <w:t>magma density decreases with increasing temperature and gas content</w:t>
      </w:r>
      <w:r w:rsidRPr="00501437">
        <w:rPr>
          <w:rFonts w:asciiTheme="majorBidi" w:hAnsiTheme="majorBidi" w:cstheme="majorBidi"/>
          <w:sz w:val="26"/>
          <w:szCs w:val="26"/>
          <w:lang w:bidi="ar-EG"/>
        </w:rPr>
        <w:t>. These densities increase a few percent between liquid and crystalline states.</w:t>
      </w:r>
    </w:p>
    <w:p w:rsidR="002E2376" w:rsidRPr="00501437" w:rsidRDefault="002E2376" w:rsidP="005E6780">
      <w:pPr>
        <w:pStyle w:val="ListParagraph"/>
        <w:spacing w:after="40" w:line="276" w:lineRule="auto"/>
        <w:ind w:left="993"/>
        <w:jc w:val="both"/>
        <w:rPr>
          <w:rFonts w:asciiTheme="majorBidi" w:hAnsiTheme="majorBidi" w:cstheme="majorBidi"/>
          <w:b/>
          <w:bCs/>
          <w:i/>
          <w:iCs/>
          <w:sz w:val="26"/>
          <w:szCs w:val="26"/>
          <w:u w:val="single"/>
          <w:lang w:bidi="ar-EG"/>
        </w:rPr>
      </w:pPr>
      <w:r w:rsidRPr="00501437">
        <w:rPr>
          <w:rFonts w:asciiTheme="majorBidi" w:hAnsiTheme="majorBidi" w:cstheme="majorBidi"/>
          <w:b/>
          <w:bCs/>
          <w:i/>
          <w:iCs/>
          <w:sz w:val="26"/>
          <w:szCs w:val="26"/>
          <w:u w:val="single"/>
          <w:lang w:bidi="ar-EG"/>
        </w:rPr>
        <w:t>11. Electrical Conductivity</w:t>
      </w:r>
    </w:p>
    <w:p w:rsidR="002E2376" w:rsidRPr="00501437" w:rsidRDefault="002E2376"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Electrical conductivity, which is low in pure silica melts, </w:t>
      </w:r>
      <w:r w:rsidRPr="00501437">
        <w:rPr>
          <w:rFonts w:asciiTheme="majorBidi" w:hAnsiTheme="majorBidi" w:cstheme="majorBidi"/>
          <w:b/>
          <w:bCs/>
          <w:i/>
          <w:iCs/>
          <w:sz w:val="26"/>
          <w:szCs w:val="26"/>
          <w:u w:val="single"/>
          <w:lang w:bidi="ar-EG"/>
        </w:rPr>
        <w:t>increases with increasing abundance of metallic cations, especially alkali elements</w:t>
      </w:r>
      <w:r w:rsidRPr="00501437">
        <w:rPr>
          <w:rFonts w:asciiTheme="majorBidi" w:hAnsiTheme="majorBidi" w:cstheme="majorBidi"/>
          <w:sz w:val="26"/>
          <w:szCs w:val="26"/>
          <w:lang w:bidi="ar-EG"/>
        </w:rPr>
        <w:t>, and increases abruptly in the melting range.</w:t>
      </w:r>
    </w:p>
    <w:p w:rsidR="002E2376" w:rsidRPr="00501437" w:rsidRDefault="002E2376" w:rsidP="005E6780">
      <w:pPr>
        <w:pStyle w:val="ListParagraph"/>
        <w:spacing w:after="40" w:line="276" w:lineRule="auto"/>
        <w:ind w:left="993"/>
        <w:contextualSpacing w:val="0"/>
        <w:jc w:val="both"/>
        <w:rPr>
          <w:rFonts w:asciiTheme="majorBidi" w:hAnsiTheme="majorBidi" w:cstheme="majorBidi"/>
          <w:sz w:val="26"/>
          <w:szCs w:val="26"/>
          <w:lang w:bidi="ar-EG"/>
        </w:rPr>
      </w:pPr>
    </w:p>
    <w:p w:rsidR="007F12AD" w:rsidRPr="00501437" w:rsidRDefault="007F12AD" w:rsidP="005E6780">
      <w:pPr>
        <w:pStyle w:val="ListParagraph"/>
        <w:spacing w:after="40" w:line="276" w:lineRule="auto"/>
        <w:ind w:left="993"/>
        <w:contextualSpacing w:val="0"/>
        <w:jc w:val="both"/>
        <w:rPr>
          <w:rFonts w:asciiTheme="majorBidi" w:hAnsiTheme="majorBidi" w:cstheme="majorBidi"/>
          <w:sz w:val="26"/>
          <w:szCs w:val="26"/>
          <w:lang w:bidi="ar-EG"/>
        </w:rPr>
      </w:pPr>
    </w:p>
    <w:p w:rsidR="00852DE0" w:rsidRPr="00501437" w:rsidRDefault="00852DE0" w:rsidP="005E6780">
      <w:pPr>
        <w:pStyle w:val="ListParagraph"/>
        <w:numPr>
          <w:ilvl w:val="0"/>
          <w:numId w:val="45"/>
        </w:numPr>
        <w:spacing w:after="40" w:line="276" w:lineRule="auto"/>
        <w:ind w:left="993"/>
        <w:contextualSpacing w:val="0"/>
        <w:rPr>
          <w:rFonts w:asciiTheme="majorBidi" w:hAnsiTheme="majorBidi" w:cstheme="majorBidi"/>
          <w:b/>
          <w:bCs/>
          <w:sz w:val="26"/>
          <w:szCs w:val="26"/>
          <w:lang w:bidi="ar-EG"/>
        </w:rPr>
      </w:pPr>
      <w:r w:rsidRPr="00501437">
        <w:rPr>
          <w:rFonts w:asciiTheme="majorBidi" w:hAnsiTheme="majorBidi" w:cstheme="majorBidi"/>
          <w:b/>
          <w:bCs/>
          <w:sz w:val="26"/>
          <w:szCs w:val="26"/>
          <w:lang w:bidi="ar-EG"/>
        </w:rPr>
        <w:t>Nature of the Gaseous Eruptive Column</w:t>
      </w:r>
    </w:p>
    <w:p w:rsidR="00852DE0" w:rsidRPr="00501437" w:rsidRDefault="00852DE0" w:rsidP="005E6780">
      <w:pPr>
        <w:pStyle w:val="ListParagraph"/>
        <w:spacing w:after="40" w:line="276" w:lineRule="auto"/>
        <w:ind w:left="993"/>
        <w:contextualSpacing w:val="0"/>
        <w:jc w:val="both"/>
        <w:rPr>
          <w:rFonts w:asciiTheme="majorBidi" w:hAnsiTheme="majorBidi" w:cstheme="majorBidi"/>
          <w:sz w:val="26"/>
          <w:szCs w:val="26"/>
          <w:lang w:bidi="ar-EG"/>
        </w:rPr>
      </w:pPr>
      <w:r w:rsidRPr="00501437">
        <w:rPr>
          <w:rFonts w:asciiTheme="majorBidi" w:hAnsiTheme="majorBidi" w:cstheme="majorBidi"/>
          <w:b/>
          <w:bCs/>
          <w:sz w:val="26"/>
          <w:szCs w:val="26"/>
          <w:lang w:bidi="ar-EG"/>
        </w:rPr>
        <w:t>(</w:t>
      </w:r>
      <w:r w:rsidRPr="00501437">
        <w:rPr>
          <w:rFonts w:asciiTheme="majorBidi" w:hAnsiTheme="majorBidi" w:cstheme="majorBidi"/>
          <w:b/>
          <w:bCs/>
          <w:i/>
          <w:iCs/>
          <w:sz w:val="26"/>
          <w:szCs w:val="26"/>
          <w:u w:val="single"/>
          <w:lang w:bidi="ar-EG"/>
        </w:rPr>
        <w:t>1) Temperature Relations:</w:t>
      </w:r>
      <w:r w:rsidRPr="00501437">
        <w:rPr>
          <w:rFonts w:asciiTheme="majorBidi" w:hAnsiTheme="majorBidi" w:cstheme="majorBidi"/>
          <w:sz w:val="26"/>
          <w:szCs w:val="26"/>
          <w:lang w:bidi="ar-EG"/>
        </w:rPr>
        <w:t xml:space="preserve"> Exsolution and expansion of gas significantly cools magma as it rises. If there is good thermal equilibration between the magma and gas, the extent of cooling can be very great, </w:t>
      </w:r>
      <w:proofErr w:type="gramStart"/>
      <w:r w:rsidRPr="00501437">
        <w:rPr>
          <w:rFonts w:asciiTheme="majorBidi" w:hAnsiTheme="majorBidi" w:cstheme="majorBidi"/>
          <w:sz w:val="26"/>
          <w:szCs w:val="26"/>
          <w:lang w:bidi="ar-EG"/>
        </w:rPr>
        <w:t>e.g.</w:t>
      </w:r>
      <w:proofErr w:type="gramEnd"/>
      <w:r w:rsidRPr="00501437">
        <w:rPr>
          <w:rFonts w:asciiTheme="majorBidi" w:hAnsiTheme="majorBidi" w:cstheme="majorBidi"/>
          <w:sz w:val="26"/>
          <w:szCs w:val="26"/>
          <w:lang w:bidi="ar-EG"/>
        </w:rPr>
        <w:t xml:space="preserve"> there can be 300°C cooling of a </w:t>
      </w:r>
      <w:proofErr w:type="spellStart"/>
      <w:r w:rsidRPr="00501437">
        <w:rPr>
          <w:rFonts w:asciiTheme="majorBidi" w:hAnsiTheme="majorBidi" w:cstheme="majorBidi"/>
          <w:sz w:val="26"/>
          <w:szCs w:val="26"/>
          <w:lang w:bidi="ar-EG"/>
        </w:rPr>
        <w:t>vesiculating</w:t>
      </w:r>
      <w:proofErr w:type="spellEnd"/>
      <w:r w:rsidRPr="00501437">
        <w:rPr>
          <w:rFonts w:asciiTheme="majorBidi" w:hAnsiTheme="majorBidi" w:cstheme="majorBidi"/>
          <w:sz w:val="26"/>
          <w:szCs w:val="26"/>
          <w:lang w:bidi="ar-EG"/>
        </w:rPr>
        <w:t xml:space="preserve"> basaltic magma, if it expands adiabatically from the pressure at which gas exsolution begins. The temperature of the gas is largely dependent on the proportion of the two phases, and the efficiency of the heat exchange. The latter is strongly dependent on size because only ejecta or magma fragments less than 5 mm can attain thermal equilibrium with the gas during an eruption; silicate particles therefore account for most of the heat. If the source of the gas is meteoric water, the heat used to flash the water to steam tends to buffer the temperature eruption at around 100°C. As the eruption column emerges from the vent, it continues to cool as it expands and mixes with air.</w:t>
      </w:r>
    </w:p>
    <w:p w:rsidR="00852DE0" w:rsidRPr="00501437" w:rsidRDefault="00852DE0"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b/>
          <w:bCs/>
          <w:i/>
          <w:iCs/>
          <w:sz w:val="26"/>
          <w:szCs w:val="26"/>
          <w:u w:val="single"/>
          <w:lang w:bidi="ar-EG"/>
        </w:rPr>
        <w:t>(2) Density Relations:</w:t>
      </w:r>
      <w:r w:rsidRPr="00501437">
        <w:rPr>
          <w:rFonts w:asciiTheme="majorBidi" w:hAnsiTheme="majorBidi" w:cstheme="majorBidi"/>
          <w:sz w:val="26"/>
          <w:szCs w:val="26"/>
          <w:lang w:bidi="ar-EG"/>
        </w:rPr>
        <w:t xml:space="preserve"> The density of the eruptive column influences its capacity to carry fragments suspended in the gas stream. The smaller particles are subject to drag forces larger than their inertial forces, and thus, have lower terminal velocities so that they behave like gas particles. Particles less than 0.1 mm in diameter have so low terminal velocities compared to the velocity of the gas stream, that they contribute to the effective density and viscosity of the eruption column. A greater proportion of fine particles therefore enhances the ability of the eruption column to support large clasts or fragments.</w:t>
      </w:r>
    </w:p>
    <w:p w:rsidR="00852DE0" w:rsidRPr="00501437" w:rsidRDefault="00852DE0" w:rsidP="005E6780">
      <w:pPr>
        <w:pStyle w:val="ListParagraph"/>
        <w:spacing w:after="40" w:line="276" w:lineRule="auto"/>
        <w:ind w:left="993"/>
        <w:contextualSpacing w:val="0"/>
        <w:jc w:val="both"/>
        <w:rPr>
          <w:rFonts w:asciiTheme="majorBidi" w:hAnsiTheme="majorBidi" w:cstheme="majorBidi"/>
          <w:sz w:val="26"/>
          <w:szCs w:val="26"/>
          <w:lang w:bidi="ar-EG"/>
        </w:rPr>
      </w:pPr>
    </w:p>
    <w:p w:rsidR="00852DE0" w:rsidRPr="00501437" w:rsidRDefault="00852DE0" w:rsidP="005E6780">
      <w:pPr>
        <w:pStyle w:val="ListParagraph"/>
        <w:spacing w:after="40" w:line="276" w:lineRule="auto"/>
        <w:ind w:left="993"/>
        <w:jc w:val="both"/>
        <w:rPr>
          <w:rFonts w:asciiTheme="majorBidi" w:hAnsiTheme="majorBidi" w:cstheme="majorBidi"/>
          <w:sz w:val="26"/>
          <w:szCs w:val="26"/>
          <w:lang w:bidi="ar-EG"/>
        </w:rPr>
      </w:pPr>
      <w:r w:rsidRPr="00501437">
        <w:rPr>
          <w:rFonts w:asciiTheme="majorBidi" w:hAnsiTheme="majorBidi" w:cstheme="majorBidi"/>
          <w:b/>
          <w:bCs/>
          <w:i/>
          <w:iCs/>
          <w:sz w:val="26"/>
          <w:szCs w:val="26"/>
          <w:u w:val="single"/>
          <w:lang w:bidi="ar-EG"/>
        </w:rPr>
        <w:t>(3) Viscosity Relations</w:t>
      </w:r>
      <w:r w:rsidRPr="00501437">
        <w:rPr>
          <w:rFonts w:asciiTheme="majorBidi" w:hAnsiTheme="majorBidi" w:cstheme="majorBidi"/>
          <w:sz w:val="26"/>
          <w:szCs w:val="26"/>
          <w:lang w:bidi="ar-EG"/>
        </w:rPr>
        <w:t xml:space="preserve">: A marked increase in magma viscosity occurs </w:t>
      </w:r>
      <w:proofErr w:type="gramStart"/>
      <w:r w:rsidRPr="00501437">
        <w:rPr>
          <w:rFonts w:asciiTheme="majorBidi" w:hAnsiTheme="majorBidi" w:cstheme="majorBidi"/>
          <w:sz w:val="26"/>
          <w:szCs w:val="26"/>
          <w:lang w:bidi="ar-EG"/>
        </w:rPr>
        <w:t>as a result</w:t>
      </w:r>
      <w:proofErr w:type="gramEnd"/>
      <w:r w:rsidRPr="00501437">
        <w:rPr>
          <w:rFonts w:asciiTheme="majorBidi" w:hAnsiTheme="majorBidi" w:cstheme="majorBidi"/>
          <w:sz w:val="26"/>
          <w:szCs w:val="26"/>
          <w:lang w:bidi="ar-EG"/>
        </w:rPr>
        <w:t xml:space="preserve"> of falling temperature and reduced water content during eruption. </w:t>
      </w:r>
      <w:proofErr w:type="gramStart"/>
      <w:r w:rsidRPr="00501437">
        <w:rPr>
          <w:rFonts w:asciiTheme="majorBidi" w:hAnsiTheme="majorBidi" w:cstheme="majorBidi"/>
          <w:sz w:val="26"/>
          <w:szCs w:val="26"/>
          <w:lang w:bidi="ar-EG"/>
        </w:rPr>
        <w:t>As a consequence</w:t>
      </w:r>
      <w:proofErr w:type="gramEnd"/>
      <w:r w:rsidRPr="00501437">
        <w:rPr>
          <w:rFonts w:asciiTheme="majorBidi" w:hAnsiTheme="majorBidi" w:cstheme="majorBidi"/>
          <w:sz w:val="26"/>
          <w:szCs w:val="26"/>
          <w:lang w:bidi="ar-EG"/>
        </w:rPr>
        <w:t xml:space="preserve">, there is a slower </w:t>
      </w:r>
      <w:r w:rsidRPr="00501437">
        <w:rPr>
          <w:rFonts w:asciiTheme="majorBidi" w:hAnsiTheme="majorBidi" w:cstheme="majorBidi"/>
          <w:sz w:val="26"/>
          <w:szCs w:val="26"/>
          <w:lang w:bidi="ar-EG"/>
        </w:rPr>
        <w:lastRenderedPageBreak/>
        <w:t>expansion rate of bubbles as the magma approaches the surface. Conversely, the increased proportion of gas lowers the overall viscosity if the gas phase becomes large enough to be continuous.</w:t>
      </w:r>
    </w:p>
    <w:p w:rsidR="00852DE0" w:rsidRPr="00501437" w:rsidRDefault="00852DE0" w:rsidP="005E6780">
      <w:pPr>
        <w:pStyle w:val="ListParagraph"/>
        <w:spacing w:after="40" w:line="276" w:lineRule="auto"/>
        <w:ind w:left="993"/>
        <w:contextualSpacing w:val="0"/>
        <w:rPr>
          <w:rFonts w:asciiTheme="majorBidi" w:hAnsiTheme="majorBidi" w:cstheme="majorBidi"/>
          <w:sz w:val="26"/>
          <w:szCs w:val="26"/>
          <w:lang w:bidi="ar-EG"/>
        </w:rPr>
      </w:pPr>
    </w:p>
    <w:p w:rsidR="007F12AD" w:rsidRPr="00501437" w:rsidRDefault="007F12AD" w:rsidP="005E6780">
      <w:pPr>
        <w:pStyle w:val="ListParagraph"/>
        <w:spacing w:after="40" w:line="276" w:lineRule="auto"/>
        <w:ind w:left="993"/>
        <w:contextualSpacing w:val="0"/>
        <w:jc w:val="both"/>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The flow velocity of lava flows depends on a number of different factors: </w:t>
      </w:r>
    </w:p>
    <w:p w:rsidR="007F12AD" w:rsidRPr="00501437" w:rsidRDefault="007F12AD" w:rsidP="005E6780">
      <w:pPr>
        <w:pStyle w:val="ListParagraph"/>
        <w:spacing w:after="40" w:line="276" w:lineRule="auto"/>
        <w:ind w:left="993"/>
        <w:contextualSpacing w:val="0"/>
        <w:jc w:val="both"/>
        <w:rPr>
          <w:rFonts w:asciiTheme="majorBidi" w:hAnsiTheme="majorBidi" w:cstheme="majorBidi"/>
          <w:sz w:val="26"/>
          <w:szCs w:val="26"/>
          <w:lang w:bidi="ar-EG"/>
        </w:rPr>
      </w:pPr>
      <w:r w:rsidRPr="00501437">
        <w:rPr>
          <w:rFonts w:asciiTheme="majorBidi" w:hAnsiTheme="majorBidi" w:cstheme="majorBidi"/>
          <w:sz w:val="26"/>
          <w:szCs w:val="26"/>
          <w:lang w:bidi="ar-EG"/>
        </w:rPr>
        <w:t>(</w:t>
      </w:r>
      <w:proofErr w:type="spellStart"/>
      <w:r w:rsidRPr="00501437">
        <w:rPr>
          <w:rFonts w:asciiTheme="majorBidi" w:hAnsiTheme="majorBidi" w:cstheme="majorBidi"/>
          <w:sz w:val="26"/>
          <w:szCs w:val="26"/>
          <w:lang w:bidi="ar-EG"/>
        </w:rPr>
        <w:t>i</w:t>
      </w:r>
      <w:proofErr w:type="spellEnd"/>
      <w:r w:rsidRPr="00501437">
        <w:rPr>
          <w:rFonts w:asciiTheme="majorBidi" w:hAnsiTheme="majorBidi" w:cstheme="majorBidi"/>
          <w:sz w:val="26"/>
          <w:szCs w:val="26"/>
          <w:lang w:bidi="ar-EG"/>
        </w:rPr>
        <w:t xml:space="preserve">) </w:t>
      </w:r>
      <w:proofErr w:type="gramStart"/>
      <w:r w:rsidRPr="00501437">
        <w:rPr>
          <w:rFonts w:asciiTheme="majorBidi" w:hAnsiTheme="majorBidi" w:cstheme="majorBidi"/>
          <w:sz w:val="26"/>
          <w:szCs w:val="26"/>
          <w:lang w:bidi="ar-EG"/>
        </w:rPr>
        <w:t>rate</w:t>
      </w:r>
      <w:proofErr w:type="gramEnd"/>
      <w:r w:rsidRPr="00501437">
        <w:rPr>
          <w:rFonts w:asciiTheme="majorBidi" w:hAnsiTheme="majorBidi" w:cstheme="majorBidi"/>
          <w:sz w:val="26"/>
          <w:szCs w:val="26"/>
          <w:lang w:bidi="ar-EG"/>
        </w:rPr>
        <w:t xml:space="preserve"> of effusion, (ii) magma viscosity, (iii) volume of magma extruded, (iv) magma density, and, (v) the slope and nature of the channel in which it flows. </w:t>
      </w:r>
    </w:p>
    <w:p w:rsidR="007F12AD" w:rsidRPr="00501437" w:rsidRDefault="007F12AD" w:rsidP="005E6780">
      <w:pPr>
        <w:pStyle w:val="ListParagraph"/>
        <w:spacing w:after="40" w:line="276" w:lineRule="auto"/>
        <w:ind w:left="993"/>
        <w:contextualSpacing w:val="0"/>
        <w:jc w:val="both"/>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As expected, flow velocity diminishes with distance from the source. A pronounced velocity gradient exists within lava flows, extending from the middle toward the top, bottom and sides. Without a surface crust, the fastest movement occurs in the upper and middle parts of the flow, but once </w:t>
      </w:r>
      <w:proofErr w:type="gramStart"/>
      <w:r w:rsidRPr="00501437">
        <w:rPr>
          <w:rFonts w:asciiTheme="majorBidi" w:hAnsiTheme="majorBidi" w:cstheme="majorBidi"/>
          <w:sz w:val="26"/>
          <w:szCs w:val="26"/>
          <w:lang w:bidi="ar-EG"/>
        </w:rPr>
        <w:t>a crust forms</w:t>
      </w:r>
      <w:proofErr w:type="gramEnd"/>
      <w:r w:rsidRPr="00501437">
        <w:rPr>
          <w:rFonts w:asciiTheme="majorBidi" w:hAnsiTheme="majorBidi" w:cstheme="majorBidi"/>
          <w:sz w:val="26"/>
          <w:szCs w:val="26"/>
          <w:lang w:bidi="ar-EG"/>
        </w:rPr>
        <w:t>, the fastest-moving part moves increasing downward into the lava.</w:t>
      </w:r>
    </w:p>
    <w:p w:rsidR="00852DE0" w:rsidRPr="00501437" w:rsidRDefault="00852DE0" w:rsidP="005E6780">
      <w:pPr>
        <w:pStyle w:val="ListParagraph"/>
        <w:numPr>
          <w:ilvl w:val="0"/>
          <w:numId w:val="45"/>
        </w:numPr>
        <w:spacing w:after="40" w:line="276" w:lineRule="auto"/>
        <w:ind w:left="993"/>
        <w:contextualSpacing w:val="0"/>
        <w:rPr>
          <w:rFonts w:asciiTheme="majorBidi" w:hAnsiTheme="majorBidi" w:cstheme="majorBidi"/>
          <w:b/>
          <w:bCs/>
          <w:sz w:val="26"/>
          <w:szCs w:val="26"/>
          <w:lang w:bidi="ar-EG"/>
        </w:rPr>
      </w:pPr>
      <w:r w:rsidRPr="00501437">
        <w:rPr>
          <w:rFonts w:asciiTheme="majorBidi" w:hAnsiTheme="majorBidi" w:cstheme="majorBidi"/>
          <w:b/>
          <w:bCs/>
          <w:sz w:val="26"/>
          <w:szCs w:val="26"/>
          <w:lang w:bidi="ar-EG"/>
        </w:rPr>
        <w:t>External Structures of Aa Lavas</w:t>
      </w:r>
    </w:p>
    <w:p w:rsidR="00852DE0" w:rsidRPr="00501437" w:rsidRDefault="00852DE0" w:rsidP="005E6780">
      <w:pPr>
        <w:pStyle w:val="ListParagraph"/>
        <w:numPr>
          <w:ilvl w:val="0"/>
          <w:numId w:val="47"/>
        </w:numPr>
        <w:spacing w:after="40" w:line="276" w:lineRule="auto"/>
        <w:ind w:left="993"/>
        <w:contextualSpacing w:val="0"/>
        <w:jc w:val="both"/>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 </w:t>
      </w:r>
      <w:r w:rsidRPr="00501437">
        <w:rPr>
          <w:rFonts w:asciiTheme="majorBidi" w:hAnsiTheme="majorBidi" w:cstheme="majorBidi"/>
          <w:i/>
          <w:iCs/>
          <w:sz w:val="26"/>
          <w:szCs w:val="26"/>
          <w:lang w:bidi="ar-EG"/>
        </w:rPr>
        <w:t>Lava Gutters</w:t>
      </w:r>
      <w:r w:rsidRPr="00501437">
        <w:rPr>
          <w:rFonts w:asciiTheme="majorBidi" w:hAnsiTheme="majorBidi" w:cstheme="majorBidi"/>
          <w:sz w:val="26"/>
          <w:szCs w:val="26"/>
          <w:lang w:bidi="ar-EG"/>
        </w:rPr>
        <w:t>: These channels develop when faster-moving parts of the flow drain away from slower-moving parts and flow bottom as the supply of lava diminishes or stops.</w:t>
      </w:r>
    </w:p>
    <w:p w:rsidR="00852DE0" w:rsidRPr="00501437" w:rsidRDefault="00852DE0" w:rsidP="005E6780">
      <w:pPr>
        <w:pStyle w:val="ListParagraph"/>
        <w:numPr>
          <w:ilvl w:val="0"/>
          <w:numId w:val="47"/>
        </w:numPr>
        <w:spacing w:after="40" w:line="276" w:lineRule="auto"/>
        <w:ind w:left="993"/>
        <w:contextualSpacing w:val="0"/>
        <w:jc w:val="both"/>
        <w:rPr>
          <w:rFonts w:asciiTheme="majorBidi" w:hAnsiTheme="majorBidi" w:cstheme="majorBidi"/>
          <w:sz w:val="26"/>
          <w:szCs w:val="26"/>
          <w:lang w:bidi="ar-EG"/>
        </w:rPr>
      </w:pPr>
      <w:r w:rsidRPr="00501437">
        <w:rPr>
          <w:rFonts w:asciiTheme="majorBidi" w:hAnsiTheme="majorBidi" w:cstheme="majorBidi"/>
          <w:i/>
          <w:iCs/>
          <w:sz w:val="26"/>
          <w:szCs w:val="26"/>
          <w:lang w:bidi="ar-EG"/>
        </w:rPr>
        <w:t>Lava Levees</w:t>
      </w:r>
      <w:r w:rsidRPr="00501437">
        <w:rPr>
          <w:rFonts w:asciiTheme="majorBidi" w:hAnsiTheme="majorBidi" w:cstheme="majorBidi"/>
          <w:sz w:val="26"/>
          <w:szCs w:val="26"/>
          <w:lang w:bidi="ar-EG"/>
        </w:rPr>
        <w:t>: These longitudinal ridges develop by accretion of lava on the slower-moving parts or flanks of the flow, generally bounding the central gutter.</w:t>
      </w:r>
    </w:p>
    <w:p w:rsidR="0071296C" w:rsidRPr="00501437" w:rsidRDefault="00852DE0" w:rsidP="005E6780">
      <w:pPr>
        <w:pStyle w:val="ListParagraph"/>
        <w:numPr>
          <w:ilvl w:val="0"/>
          <w:numId w:val="47"/>
        </w:numPr>
        <w:spacing w:after="40" w:line="276" w:lineRule="auto"/>
        <w:ind w:left="993"/>
        <w:contextualSpacing w:val="0"/>
        <w:jc w:val="both"/>
        <w:rPr>
          <w:rFonts w:asciiTheme="majorBidi" w:hAnsiTheme="majorBidi" w:cstheme="majorBidi"/>
          <w:sz w:val="26"/>
          <w:szCs w:val="26"/>
          <w:lang w:bidi="ar-EG"/>
        </w:rPr>
      </w:pPr>
      <w:r w:rsidRPr="00501437">
        <w:rPr>
          <w:rFonts w:asciiTheme="majorBidi" w:hAnsiTheme="majorBidi" w:cstheme="majorBidi"/>
          <w:i/>
          <w:iCs/>
          <w:sz w:val="26"/>
          <w:szCs w:val="26"/>
          <w:lang w:bidi="ar-EG"/>
        </w:rPr>
        <w:t>Lava Lobes</w:t>
      </w:r>
      <w:r w:rsidRPr="00501437">
        <w:rPr>
          <w:rFonts w:asciiTheme="majorBidi" w:hAnsiTheme="majorBidi" w:cstheme="majorBidi"/>
          <w:sz w:val="26"/>
          <w:szCs w:val="26"/>
          <w:lang w:bidi="ar-EG"/>
        </w:rPr>
        <w:t xml:space="preserve">: These features represent lava tongues that have generally developed along flow margins after the levee </w:t>
      </w:r>
      <w:proofErr w:type="gramStart"/>
      <w:r w:rsidRPr="00501437">
        <w:rPr>
          <w:rFonts w:asciiTheme="majorBidi" w:hAnsiTheme="majorBidi" w:cstheme="majorBidi"/>
          <w:sz w:val="26"/>
          <w:szCs w:val="26"/>
          <w:lang w:bidi="ar-EG"/>
        </w:rPr>
        <w:t>is breached</w:t>
      </w:r>
      <w:proofErr w:type="gramEnd"/>
      <w:r w:rsidRPr="00501437">
        <w:rPr>
          <w:rFonts w:asciiTheme="majorBidi" w:hAnsiTheme="majorBidi" w:cstheme="majorBidi"/>
          <w:sz w:val="26"/>
          <w:szCs w:val="26"/>
          <w:lang w:bidi="ar-EG"/>
        </w:rPr>
        <w:t>.</w:t>
      </w:r>
    </w:p>
    <w:p w:rsidR="00124B11" w:rsidRPr="00501437" w:rsidRDefault="00852DE0" w:rsidP="005E6780">
      <w:pPr>
        <w:pStyle w:val="ListParagraph"/>
        <w:numPr>
          <w:ilvl w:val="0"/>
          <w:numId w:val="47"/>
        </w:numPr>
        <w:spacing w:after="40" w:line="276" w:lineRule="auto"/>
        <w:ind w:left="993"/>
        <w:contextualSpacing w:val="0"/>
        <w:jc w:val="both"/>
        <w:rPr>
          <w:rFonts w:asciiTheme="majorBidi" w:hAnsiTheme="majorBidi" w:cstheme="majorBidi"/>
          <w:sz w:val="26"/>
          <w:szCs w:val="26"/>
          <w:lang w:bidi="ar-EG"/>
        </w:rPr>
      </w:pPr>
      <w:r w:rsidRPr="00501437">
        <w:rPr>
          <w:rFonts w:asciiTheme="majorBidi" w:hAnsiTheme="majorBidi" w:cstheme="majorBidi"/>
          <w:i/>
          <w:iCs/>
          <w:sz w:val="26"/>
          <w:szCs w:val="26"/>
          <w:lang w:bidi="ar-EG"/>
        </w:rPr>
        <w:t>Accretionary Lava Balls</w:t>
      </w:r>
      <w:r w:rsidRPr="00501437">
        <w:rPr>
          <w:rFonts w:asciiTheme="majorBidi" w:hAnsiTheme="majorBidi" w:cstheme="majorBidi"/>
          <w:sz w:val="26"/>
          <w:szCs w:val="26"/>
          <w:lang w:bidi="ar-EG"/>
        </w:rPr>
        <w:t xml:space="preserve">: These structures form, like snowballs, by the rolling up of solid fragments, either clinker or </w:t>
      </w:r>
      <w:proofErr w:type="gramStart"/>
      <w:r w:rsidRPr="00501437">
        <w:rPr>
          <w:rFonts w:asciiTheme="majorBidi" w:hAnsiTheme="majorBidi" w:cstheme="majorBidi"/>
          <w:sz w:val="26"/>
          <w:szCs w:val="26"/>
          <w:lang w:bidi="ar-EG"/>
        </w:rPr>
        <w:t>chunks, derived from the walls of the flow channels, and typically range in diameter from a few cm to 3 m</w:t>
      </w:r>
      <w:proofErr w:type="gramEnd"/>
      <w:r w:rsidRPr="00501437">
        <w:rPr>
          <w:rFonts w:asciiTheme="majorBidi" w:hAnsiTheme="majorBidi" w:cstheme="majorBidi"/>
          <w:sz w:val="26"/>
          <w:szCs w:val="26"/>
          <w:lang w:bidi="ar-EG"/>
        </w:rPr>
        <w:t>.</w:t>
      </w:r>
    </w:p>
    <w:p w:rsidR="0071296C" w:rsidRPr="00501437" w:rsidRDefault="0071296C" w:rsidP="0071296C">
      <w:pPr>
        <w:pStyle w:val="ListParagraph"/>
        <w:numPr>
          <w:ilvl w:val="0"/>
          <w:numId w:val="48"/>
        </w:numPr>
        <w:spacing w:after="40" w:line="276" w:lineRule="auto"/>
        <w:ind w:left="567"/>
        <w:contextualSpacing w:val="0"/>
        <w:rPr>
          <w:rFonts w:asciiTheme="majorBidi" w:hAnsiTheme="majorBidi" w:cstheme="majorBidi"/>
          <w:sz w:val="26"/>
          <w:szCs w:val="26"/>
          <w:lang w:bidi="ar-EG"/>
        </w:rPr>
      </w:pPr>
      <w:r w:rsidRPr="00501437">
        <w:rPr>
          <w:rFonts w:asciiTheme="majorBidi" w:hAnsiTheme="majorBidi" w:cstheme="majorBidi"/>
          <w:b/>
          <w:bCs/>
          <w:sz w:val="26"/>
          <w:szCs w:val="26"/>
          <w:u w:val="single"/>
          <w:lang w:bidi="ar-EG"/>
        </w:rPr>
        <w:t xml:space="preserve">Discuss in </w:t>
      </w:r>
      <w:proofErr w:type="gramStart"/>
      <w:r w:rsidRPr="00501437">
        <w:rPr>
          <w:rFonts w:asciiTheme="majorBidi" w:hAnsiTheme="majorBidi" w:cstheme="majorBidi"/>
          <w:b/>
          <w:bCs/>
          <w:sz w:val="26"/>
          <w:szCs w:val="26"/>
          <w:u w:val="single"/>
          <w:lang w:bidi="ar-EG"/>
        </w:rPr>
        <w:t>detail</w:t>
      </w:r>
      <w:r w:rsidRPr="00501437">
        <w:rPr>
          <w:rFonts w:asciiTheme="majorBidi" w:hAnsiTheme="majorBidi" w:cstheme="majorBidi"/>
          <w:sz w:val="26"/>
          <w:szCs w:val="26"/>
          <w:lang w:bidi="ar-EG"/>
        </w:rPr>
        <w:t xml:space="preserve">  .</w:t>
      </w:r>
      <w:proofErr w:type="gramEnd"/>
      <w:r w:rsidRPr="00501437">
        <w:rPr>
          <w:rFonts w:asciiTheme="majorBidi" w:hAnsiTheme="majorBidi" w:cstheme="majorBidi"/>
          <w:sz w:val="26"/>
          <w:szCs w:val="26"/>
          <w:lang w:bidi="ar-EG"/>
        </w:rPr>
        <w:t xml:space="preserve">                                                                                                   (12 Marks)</w:t>
      </w:r>
    </w:p>
    <w:p w:rsidR="0071296C" w:rsidRPr="00501437" w:rsidRDefault="0071296C" w:rsidP="005E6780">
      <w:pPr>
        <w:pStyle w:val="ListParagraph"/>
        <w:numPr>
          <w:ilvl w:val="0"/>
          <w:numId w:val="50"/>
        </w:numPr>
        <w:spacing w:after="40" w:line="276" w:lineRule="auto"/>
        <w:ind w:left="851"/>
        <w:contextualSpacing w:val="0"/>
        <w:rPr>
          <w:rFonts w:asciiTheme="majorBidi" w:hAnsiTheme="majorBidi" w:cstheme="majorBidi"/>
          <w:sz w:val="26"/>
          <w:szCs w:val="26"/>
          <w:lang w:bidi="ar-EG"/>
        </w:rPr>
      </w:pPr>
      <w:bookmarkStart w:id="0" w:name="_GoBack"/>
      <w:r w:rsidRPr="00501437">
        <w:rPr>
          <w:rFonts w:asciiTheme="majorBidi" w:hAnsiTheme="majorBidi" w:cstheme="majorBidi"/>
          <w:sz w:val="26"/>
          <w:szCs w:val="26"/>
          <w:lang w:bidi="ar-EG"/>
        </w:rPr>
        <w:t>“Mechanism of Explosive Eruptions”</w:t>
      </w:r>
    </w:p>
    <w:p w:rsidR="0071296C" w:rsidRPr="00501437" w:rsidRDefault="0071296C" w:rsidP="005E6780">
      <w:pPr>
        <w:pStyle w:val="ListParagraph"/>
        <w:spacing w:after="40" w:line="276" w:lineRule="auto"/>
        <w:ind w:left="851"/>
        <w:contextualSpacing w:val="0"/>
        <w:rPr>
          <w:rFonts w:asciiTheme="majorBidi" w:hAnsiTheme="majorBidi" w:cstheme="majorBidi"/>
          <w:sz w:val="26"/>
          <w:szCs w:val="26"/>
          <w:lang w:bidi="ar-EG"/>
        </w:rPr>
      </w:pPr>
      <w:r w:rsidRPr="00501437">
        <w:rPr>
          <w:rFonts w:asciiTheme="majorBidi" w:hAnsiTheme="majorBidi" w:cstheme="majorBidi"/>
          <w:b/>
          <w:bCs/>
          <w:sz w:val="26"/>
          <w:szCs w:val="26"/>
          <w:lang w:bidi="ar-EG"/>
        </w:rPr>
        <w:t xml:space="preserve">The major </w:t>
      </w:r>
      <w:proofErr w:type="gramStart"/>
      <w:r w:rsidRPr="00501437">
        <w:rPr>
          <w:rFonts w:asciiTheme="majorBidi" w:hAnsiTheme="majorBidi" w:cstheme="majorBidi"/>
          <w:b/>
          <w:bCs/>
          <w:sz w:val="26"/>
          <w:szCs w:val="26"/>
          <w:lang w:bidi="ar-EG"/>
        </w:rPr>
        <w:t xml:space="preserve">factors which determine the </w:t>
      </w:r>
      <w:proofErr w:type="spellStart"/>
      <w:r w:rsidRPr="00501437">
        <w:rPr>
          <w:rFonts w:asciiTheme="majorBidi" w:hAnsiTheme="majorBidi" w:cstheme="majorBidi"/>
          <w:b/>
          <w:bCs/>
          <w:sz w:val="26"/>
          <w:szCs w:val="26"/>
          <w:lang w:bidi="ar-EG"/>
        </w:rPr>
        <w:t>explosivity</w:t>
      </w:r>
      <w:proofErr w:type="spellEnd"/>
      <w:proofErr w:type="gramEnd"/>
      <w:r w:rsidRPr="00501437">
        <w:rPr>
          <w:rFonts w:asciiTheme="majorBidi" w:hAnsiTheme="majorBidi" w:cstheme="majorBidi"/>
          <w:b/>
          <w:bCs/>
          <w:sz w:val="26"/>
          <w:szCs w:val="26"/>
          <w:lang w:bidi="ar-EG"/>
        </w:rPr>
        <w:t xml:space="preserve"> are:</w:t>
      </w:r>
    </w:p>
    <w:p w:rsidR="0071296C" w:rsidRPr="00501437" w:rsidRDefault="0071296C" w:rsidP="005E6780">
      <w:pPr>
        <w:pStyle w:val="ListParagraph"/>
        <w:spacing w:after="40" w:line="276" w:lineRule="auto"/>
        <w:ind w:left="851"/>
        <w:contextualSpacing w:val="0"/>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(a) </w:t>
      </w:r>
      <w:proofErr w:type="gramStart"/>
      <w:r w:rsidRPr="00501437">
        <w:rPr>
          <w:rFonts w:asciiTheme="majorBidi" w:hAnsiTheme="majorBidi" w:cstheme="majorBidi"/>
          <w:sz w:val="26"/>
          <w:szCs w:val="26"/>
          <w:lang w:bidi="ar-EG"/>
        </w:rPr>
        <w:t>the</w:t>
      </w:r>
      <w:proofErr w:type="gramEnd"/>
      <w:r w:rsidRPr="00501437">
        <w:rPr>
          <w:rFonts w:asciiTheme="majorBidi" w:hAnsiTheme="majorBidi" w:cstheme="majorBidi"/>
          <w:sz w:val="26"/>
          <w:szCs w:val="26"/>
          <w:lang w:bidi="ar-EG"/>
        </w:rPr>
        <w:t xml:space="preserve"> rate of gas expansion, and,</w:t>
      </w:r>
    </w:p>
    <w:p w:rsidR="0071296C" w:rsidRPr="00501437" w:rsidRDefault="0071296C" w:rsidP="005E6780">
      <w:pPr>
        <w:pStyle w:val="ListParagraph"/>
        <w:spacing w:after="40" w:line="276" w:lineRule="auto"/>
        <w:ind w:left="851"/>
        <w:contextualSpacing w:val="0"/>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(b) </w:t>
      </w:r>
      <w:proofErr w:type="gramStart"/>
      <w:r w:rsidRPr="00501437">
        <w:rPr>
          <w:rFonts w:asciiTheme="majorBidi" w:hAnsiTheme="majorBidi" w:cstheme="majorBidi"/>
          <w:sz w:val="26"/>
          <w:szCs w:val="26"/>
          <w:lang w:bidi="ar-EG"/>
        </w:rPr>
        <w:t>the</w:t>
      </w:r>
      <w:proofErr w:type="gramEnd"/>
      <w:r w:rsidRPr="00501437">
        <w:rPr>
          <w:rFonts w:asciiTheme="majorBidi" w:hAnsiTheme="majorBidi" w:cstheme="majorBidi"/>
          <w:sz w:val="26"/>
          <w:szCs w:val="26"/>
          <w:lang w:bidi="ar-EG"/>
        </w:rPr>
        <w:t xml:space="preserve"> manner in which expansion occurs.</w:t>
      </w:r>
    </w:p>
    <w:p w:rsidR="0071296C" w:rsidRPr="00501437" w:rsidRDefault="0071296C" w:rsidP="005E6780">
      <w:pPr>
        <w:pStyle w:val="ListParagraph"/>
        <w:spacing w:after="40" w:line="276" w:lineRule="auto"/>
        <w:ind w:left="851"/>
        <w:rPr>
          <w:rFonts w:asciiTheme="majorBidi" w:hAnsiTheme="majorBidi" w:cstheme="majorBidi"/>
          <w:sz w:val="26"/>
          <w:szCs w:val="26"/>
          <w:lang w:bidi="ar-EG"/>
        </w:rPr>
      </w:pPr>
      <w:r w:rsidRPr="00501437">
        <w:rPr>
          <w:rFonts w:asciiTheme="majorBidi" w:hAnsiTheme="majorBidi" w:cstheme="majorBidi"/>
          <w:b/>
          <w:bCs/>
          <w:sz w:val="26"/>
          <w:szCs w:val="26"/>
          <w:lang w:bidi="ar-EG"/>
        </w:rPr>
        <w:t>These factors, in turn, depend upon</w:t>
      </w:r>
      <w:r w:rsidRPr="00501437">
        <w:rPr>
          <w:rFonts w:asciiTheme="majorBidi" w:hAnsiTheme="majorBidi" w:cstheme="majorBidi"/>
          <w:sz w:val="26"/>
          <w:szCs w:val="26"/>
          <w:lang w:bidi="ar-EG"/>
        </w:rPr>
        <w:t xml:space="preserve"> the viscosity of the magma, and the way in which they </w:t>
      </w:r>
      <w:proofErr w:type="spellStart"/>
      <w:r w:rsidRPr="00501437">
        <w:rPr>
          <w:rFonts w:asciiTheme="majorBidi" w:hAnsiTheme="majorBidi" w:cstheme="majorBidi"/>
          <w:sz w:val="26"/>
          <w:szCs w:val="26"/>
          <w:lang w:bidi="ar-EG"/>
        </w:rPr>
        <w:t>vesiculate</w:t>
      </w:r>
      <w:proofErr w:type="spellEnd"/>
      <w:r w:rsidRPr="00501437">
        <w:rPr>
          <w:rFonts w:asciiTheme="majorBidi" w:hAnsiTheme="majorBidi" w:cstheme="majorBidi"/>
          <w:sz w:val="26"/>
          <w:szCs w:val="26"/>
          <w:lang w:bidi="ar-EG"/>
        </w:rPr>
        <w:t xml:space="preserve">. The degree of </w:t>
      </w:r>
      <w:proofErr w:type="spellStart"/>
      <w:r w:rsidRPr="00501437">
        <w:rPr>
          <w:rFonts w:asciiTheme="majorBidi" w:hAnsiTheme="majorBidi" w:cstheme="majorBidi"/>
          <w:sz w:val="26"/>
          <w:szCs w:val="26"/>
          <w:lang w:bidi="ar-EG"/>
        </w:rPr>
        <w:t>vesiculation</w:t>
      </w:r>
      <w:proofErr w:type="spellEnd"/>
      <w:r w:rsidRPr="00501437">
        <w:rPr>
          <w:rFonts w:asciiTheme="majorBidi" w:hAnsiTheme="majorBidi" w:cstheme="majorBidi"/>
          <w:sz w:val="26"/>
          <w:szCs w:val="26"/>
          <w:lang w:bidi="ar-EG"/>
        </w:rPr>
        <w:t xml:space="preserve"> and gas expansion may vary throughout an eruption.</w:t>
      </w:r>
    </w:p>
    <w:p w:rsidR="0071296C" w:rsidRPr="00501437" w:rsidRDefault="0071296C" w:rsidP="005E6780">
      <w:pPr>
        <w:pStyle w:val="ListParagraph"/>
        <w:spacing w:after="40" w:line="276" w:lineRule="auto"/>
        <w:ind w:left="851"/>
        <w:rPr>
          <w:rFonts w:asciiTheme="majorBidi" w:hAnsiTheme="majorBidi" w:cstheme="majorBidi"/>
          <w:sz w:val="26"/>
          <w:szCs w:val="26"/>
          <w:lang w:bidi="ar-EG"/>
        </w:rPr>
      </w:pPr>
      <w:r w:rsidRPr="00501437">
        <w:rPr>
          <w:rFonts w:asciiTheme="majorBidi" w:hAnsiTheme="majorBidi" w:cstheme="majorBidi"/>
          <w:sz w:val="26"/>
          <w:szCs w:val="26"/>
          <w:lang w:bidi="ar-EG"/>
        </w:rPr>
        <w:t>Following a period or repose, initial eruptions usually therefore involve a gas-rich magma.</w:t>
      </w:r>
    </w:p>
    <w:p w:rsidR="0071296C" w:rsidRPr="00501437" w:rsidRDefault="0071296C" w:rsidP="005E6780">
      <w:pPr>
        <w:pStyle w:val="ListParagraph"/>
        <w:spacing w:after="40" w:line="276" w:lineRule="auto"/>
        <w:ind w:left="851"/>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Thereafter, the volatile content declines as gases escape to the </w:t>
      </w:r>
      <w:proofErr w:type="gramStart"/>
      <w:r w:rsidRPr="00501437">
        <w:rPr>
          <w:rFonts w:asciiTheme="majorBidi" w:hAnsiTheme="majorBidi" w:cstheme="majorBidi"/>
          <w:sz w:val="26"/>
          <w:szCs w:val="26"/>
          <w:lang w:bidi="ar-EG"/>
        </w:rPr>
        <w:t>atmosphere,</w:t>
      </w:r>
      <w:proofErr w:type="gramEnd"/>
      <w:r w:rsidRPr="00501437">
        <w:rPr>
          <w:rFonts w:asciiTheme="majorBidi" w:hAnsiTheme="majorBidi" w:cstheme="majorBidi"/>
          <w:sz w:val="26"/>
          <w:szCs w:val="26"/>
          <w:lang w:bidi="ar-EG"/>
        </w:rPr>
        <w:t xml:space="preserve"> and viscosity increases</w:t>
      </w:r>
      <w:r w:rsidR="00501437" w:rsidRPr="00501437">
        <w:rPr>
          <w:rFonts w:asciiTheme="majorBidi" w:hAnsiTheme="majorBidi" w:cstheme="majorBidi"/>
          <w:sz w:val="26"/>
          <w:szCs w:val="26"/>
          <w:lang w:bidi="ar-EG"/>
        </w:rPr>
        <w:t xml:space="preserve"> </w:t>
      </w:r>
      <w:r w:rsidRPr="00501437">
        <w:rPr>
          <w:rFonts w:asciiTheme="majorBidi" w:hAnsiTheme="majorBidi" w:cstheme="majorBidi"/>
          <w:sz w:val="26"/>
          <w:szCs w:val="26"/>
          <w:lang w:bidi="ar-EG"/>
        </w:rPr>
        <w:t xml:space="preserve">as more gas-poor magma is tapped. Low-density gas, either juvenile (magmatic) or meteoric (groundwater), concentrates in the upper parts of the plumbing system or reservoir by diffusing through a narrow boundary layer, through convective processes or by </w:t>
      </w:r>
      <w:proofErr w:type="spellStart"/>
      <w:r w:rsidRPr="00501437">
        <w:rPr>
          <w:rFonts w:asciiTheme="majorBidi" w:hAnsiTheme="majorBidi" w:cstheme="majorBidi"/>
          <w:sz w:val="26"/>
          <w:szCs w:val="26"/>
          <w:lang w:bidi="ar-EG"/>
        </w:rPr>
        <w:t>vesiculation</w:t>
      </w:r>
      <w:proofErr w:type="spellEnd"/>
      <w:r w:rsidRPr="00501437">
        <w:rPr>
          <w:rFonts w:asciiTheme="majorBidi" w:hAnsiTheme="majorBidi" w:cstheme="majorBidi"/>
          <w:sz w:val="26"/>
          <w:szCs w:val="26"/>
          <w:lang w:bidi="ar-EG"/>
        </w:rPr>
        <w:t xml:space="preserve"> and rise of bubbles. Once a magma becomes saturated, it may rise and reach a level at which the pressures exerted by the overlying rocks are low enough to permit </w:t>
      </w:r>
      <w:proofErr w:type="spellStart"/>
      <w:r w:rsidRPr="00501437">
        <w:rPr>
          <w:rFonts w:asciiTheme="majorBidi" w:hAnsiTheme="majorBidi" w:cstheme="majorBidi"/>
          <w:sz w:val="26"/>
          <w:szCs w:val="26"/>
          <w:lang w:bidi="ar-EG"/>
        </w:rPr>
        <w:t>vesiculation</w:t>
      </w:r>
      <w:proofErr w:type="spellEnd"/>
      <w:r w:rsidRPr="00501437">
        <w:rPr>
          <w:rFonts w:asciiTheme="majorBidi" w:hAnsiTheme="majorBidi" w:cstheme="majorBidi"/>
          <w:sz w:val="26"/>
          <w:szCs w:val="26"/>
          <w:lang w:bidi="ar-EG"/>
        </w:rPr>
        <w:t>.</w:t>
      </w:r>
    </w:p>
    <w:p w:rsidR="0071296C" w:rsidRPr="00501437" w:rsidRDefault="0071296C" w:rsidP="005E6780">
      <w:pPr>
        <w:pStyle w:val="ListParagraph"/>
        <w:spacing w:after="40" w:line="276" w:lineRule="auto"/>
        <w:ind w:left="851"/>
        <w:rPr>
          <w:rFonts w:asciiTheme="majorBidi" w:hAnsiTheme="majorBidi" w:cstheme="majorBidi"/>
          <w:sz w:val="26"/>
          <w:szCs w:val="26"/>
          <w:lang w:bidi="ar-EG"/>
        </w:rPr>
      </w:pPr>
    </w:p>
    <w:p w:rsidR="0071296C" w:rsidRPr="00501437" w:rsidRDefault="0071296C" w:rsidP="005E6780">
      <w:pPr>
        <w:pStyle w:val="ListParagraph"/>
        <w:spacing w:after="40" w:line="276" w:lineRule="auto"/>
        <w:ind w:left="851"/>
        <w:rPr>
          <w:rFonts w:asciiTheme="majorBidi" w:hAnsiTheme="majorBidi" w:cstheme="majorBidi"/>
          <w:sz w:val="26"/>
          <w:szCs w:val="26"/>
          <w:lang w:bidi="ar-EG"/>
        </w:rPr>
      </w:pPr>
    </w:p>
    <w:p w:rsidR="0071296C" w:rsidRPr="00501437" w:rsidRDefault="0071296C" w:rsidP="005E6780">
      <w:pPr>
        <w:pStyle w:val="ListParagraph"/>
        <w:spacing w:after="40" w:line="276" w:lineRule="auto"/>
        <w:ind w:left="851"/>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Expansion accelerates the rise of magma, so that the pressure of the overlying rock column </w:t>
      </w:r>
      <w:proofErr w:type="gramStart"/>
      <w:r w:rsidRPr="00501437">
        <w:rPr>
          <w:rFonts w:asciiTheme="majorBidi" w:hAnsiTheme="majorBidi" w:cstheme="majorBidi"/>
          <w:sz w:val="26"/>
          <w:szCs w:val="26"/>
          <w:lang w:bidi="ar-EG"/>
        </w:rPr>
        <w:t>is reduced</w:t>
      </w:r>
      <w:proofErr w:type="gramEnd"/>
      <w:r w:rsidRPr="00501437">
        <w:rPr>
          <w:rFonts w:asciiTheme="majorBidi" w:hAnsiTheme="majorBidi" w:cstheme="majorBidi"/>
          <w:sz w:val="26"/>
          <w:szCs w:val="26"/>
          <w:lang w:bidi="ar-EG"/>
        </w:rPr>
        <w:t xml:space="preserve"> at a faster rate, and eruption ensues. </w:t>
      </w:r>
      <w:proofErr w:type="gramStart"/>
      <w:r w:rsidRPr="00501437">
        <w:rPr>
          <w:rFonts w:asciiTheme="majorBidi" w:hAnsiTheme="majorBidi" w:cstheme="majorBidi"/>
          <w:sz w:val="26"/>
          <w:szCs w:val="26"/>
          <w:lang w:bidi="ar-EG"/>
        </w:rPr>
        <w:t>This</w:t>
      </w:r>
      <w:proofErr w:type="gramEnd"/>
      <w:r w:rsidRPr="00501437">
        <w:rPr>
          <w:rFonts w:asciiTheme="majorBidi" w:hAnsiTheme="majorBidi" w:cstheme="majorBidi"/>
          <w:sz w:val="26"/>
          <w:szCs w:val="26"/>
          <w:lang w:bidi="ar-EG"/>
        </w:rPr>
        <w:t xml:space="preserve"> process by which a reduction of </w:t>
      </w:r>
      <w:proofErr w:type="spellStart"/>
      <w:r w:rsidRPr="00501437">
        <w:rPr>
          <w:rFonts w:asciiTheme="majorBidi" w:hAnsiTheme="majorBidi" w:cstheme="majorBidi"/>
          <w:sz w:val="26"/>
          <w:szCs w:val="26"/>
          <w:lang w:bidi="ar-EG"/>
        </w:rPr>
        <w:lastRenderedPageBreak/>
        <w:t>lithostatic</w:t>
      </w:r>
      <w:proofErr w:type="spellEnd"/>
      <w:r w:rsidRPr="00501437">
        <w:rPr>
          <w:rFonts w:asciiTheme="majorBidi" w:hAnsiTheme="majorBidi" w:cstheme="majorBidi"/>
          <w:sz w:val="26"/>
          <w:szCs w:val="26"/>
          <w:lang w:bidi="ar-EG"/>
        </w:rPr>
        <w:t xml:space="preserve"> pressure allows an increase in exsolution of gas from the magma is known as </w:t>
      </w:r>
      <w:r w:rsidRPr="00501437">
        <w:rPr>
          <w:rFonts w:asciiTheme="majorBidi" w:hAnsiTheme="majorBidi" w:cstheme="majorBidi"/>
          <w:b/>
          <w:bCs/>
          <w:sz w:val="26"/>
          <w:szCs w:val="26"/>
          <w:u w:val="single"/>
          <w:lang w:bidi="ar-EG"/>
        </w:rPr>
        <w:t>"second boiling".</w:t>
      </w:r>
    </w:p>
    <w:p w:rsidR="0071296C" w:rsidRPr="00501437" w:rsidRDefault="0071296C" w:rsidP="005E6780">
      <w:pPr>
        <w:pStyle w:val="ListParagraph"/>
        <w:spacing w:after="40" w:line="276" w:lineRule="auto"/>
        <w:ind w:left="851"/>
        <w:rPr>
          <w:rFonts w:asciiTheme="majorBidi" w:hAnsiTheme="majorBidi" w:cstheme="majorBidi"/>
          <w:sz w:val="26"/>
          <w:szCs w:val="26"/>
          <w:lang w:bidi="ar-EG"/>
        </w:rPr>
      </w:pPr>
      <w:proofErr w:type="spellStart"/>
      <w:r w:rsidRPr="00501437">
        <w:rPr>
          <w:rFonts w:asciiTheme="majorBidi" w:hAnsiTheme="majorBidi" w:cstheme="majorBidi"/>
          <w:sz w:val="26"/>
          <w:szCs w:val="26"/>
          <w:lang w:bidi="ar-EG"/>
        </w:rPr>
        <w:t>Vesiculation</w:t>
      </w:r>
      <w:proofErr w:type="spellEnd"/>
      <w:r w:rsidRPr="00501437">
        <w:rPr>
          <w:rFonts w:asciiTheme="majorBidi" w:hAnsiTheme="majorBidi" w:cstheme="majorBidi"/>
          <w:sz w:val="26"/>
          <w:szCs w:val="26"/>
          <w:lang w:bidi="ar-EG"/>
        </w:rPr>
        <w:t xml:space="preserve"> could also be initiated by convective overturning of </w:t>
      </w:r>
      <w:proofErr w:type="gramStart"/>
      <w:r w:rsidRPr="00501437">
        <w:rPr>
          <w:rFonts w:asciiTheme="majorBidi" w:hAnsiTheme="majorBidi" w:cstheme="majorBidi"/>
          <w:sz w:val="26"/>
          <w:szCs w:val="26"/>
          <w:lang w:bidi="ar-EG"/>
        </w:rPr>
        <w:t>an</w:t>
      </w:r>
      <w:proofErr w:type="gramEnd"/>
      <w:r w:rsidRPr="00501437">
        <w:rPr>
          <w:rFonts w:asciiTheme="majorBidi" w:hAnsiTheme="majorBidi" w:cstheme="majorBidi"/>
          <w:sz w:val="26"/>
          <w:szCs w:val="26"/>
          <w:lang w:bidi="ar-EG"/>
        </w:rPr>
        <w:t xml:space="preserve"> density-stratified magma, or by injection of hotter magma (remember that, in both cases, a resulting temperature increase decreases gas solubility).</w:t>
      </w:r>
    </w:p>
    <w:p w:rsidR="0071296C" w:rsidRPr="00501437" w:rsidRDefault="0071296C" w:rsidP="005E6780">
      <w:pPr>
        <w:pStyle w:val="ListParagraph"/>
        <w:numPr>
          <w:ilvl w:val="0"/>
          <w:numId w:val="50"/>
        </w:numPr>
        <w:spacing w:after="40" w:line="276" w:lineRule="auto"/>
        <w:ind w:left="851"/>
        <w:contextualSpacing w:val="0"/>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The major differences between Aa- and </w:t>
      </w:r>
      <w:proofErr w:type="spellStart"/>
      <w:r w:rsidRPr="00501437">
        <w:rPr>
          <w:rFonts w:asciiTheme="majorBidi" w:hAnsiTheme="majorBidi" w:cstheme="majorBidi"/>
          <w:sz w:val="26"/>
          <w:szCs w:val="26"/>
          <w:lang w:bidi="ar-EG"/>
        </w:rPr>
        <w:t>Pahoehoe</w:t>
      </w:r>
      <w:proofErr w:type="spellEnd"/>
      <w:r w:rsidRPr="00501437">
        <w:rPr>
          <w:rFonts w:asciiTheme="majorBidi" w:hAnsiTheme="majorBidi" w:cstheme="majorBidi"/>
          <w:sz w:val="26"/>
          <w:szCs w:val="26"/>
          <w:lang w:bidi="ar-EG"/>
        </w:rPr>
        <w:t>- Lavas</w:t>
      </w:r>
    </w:p>
    <w:tbl>
      <w:tblPr>
        <w:tblStyle w:val="TableGrid"/>
        <w:tblW w:w="0" w:type="auto"/>
        <w:tblInd w:w="1724" w:type="dxa"/>
        <w:tblLook w:val="04A0" w:firstRow="1" w:lastRow="0" w:firstColumn="1" w:lastColumn="0" w:noHBand="0" w:noVBand="1"/>
      </w:tblPr>
      <w:tblGrid>
        <w:gridCol w:w="4282"/>
        <w:gridCol w:w="4331"/>
      </w:tblGrid>
      <w:tr w:rsidR="0071296C" w:rsidRPr="00501437" w:rsidTr="0071296C">
        <w:tc>
          <w:tcPr>
            <w:tcW w:w="4282"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b/>
                <w:bCs/>
                <w:sz w:val="26"/>
                <w:szCs w:val="26"/>
                <w:lang w:bidi="ar-EG"/>
              </w:rPr>
            </w:pPr>
            <w:r w:rsidRPr="00501437">
              <w:rPr>
                <w:rFonts w:asciiTheme="majorBidi" w:hAnsiTheme="majorBidi" w:cstheme="majorBidi"/>
                <w:b/>
                <w:bCs/>
                <w:sz w:val="26"/>
                <w:szCs w:val="26"/>
                <w:lang w:bidi="ar-EG"/>
              </w:rPr>
              <w:t>Aa</w:t>
            </w:r>
            <w:r w:rsidRPr="00501437">
              <w:rPr>
                <w:rFonts w:asciiTheme="majorBidi" w:hAnsiTheme="majorBidi" w:cstheme="majorBidi"/>
                <w:b/>
                <w:bCs/>
                <w:sz w:val="26"/>
                <w:szCs w:val="26"/>
                <w:lang w:bidi="ar-EG"/>
              </w:rPr>
              <w:t xml:space="preserve"> </w:t>
            </w:r>
            <w:r w:rsidRPr="00501437">
              <w:rPr>
                <w:rFonts w:asciiTheme="majorBidi" w:hAnsiTheme="majorBidi" w:cstheme="majorBidi"/>
                <w:b/>
                <w:bCs/>
                <w:sz w:val="26"/>
                <w:szCs w:val="26"/>
                <w:lang w:bidi="ar-EG"/>
              </w:rPr>
              <w:t>Lavas</w:t>
            </w:r>
          </w:p>
        </w:tc>
        <w:tc>
          <w:tcPr>
            <w:tcW w:w="4331"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b/>
                <w:bCs/>
                <w:sz w:val="26"/>
                <w:szCs w:val="26"/>
                <w:lang w:bidi="ar-EG"/>
              </w:rPr>
            </w:pPr>
            <w:proofErr w:type="spellStart"/>
            <w:r w:rsidRPr="00501437">
              <w:rPr>
                <w:rFonts w:asciiTheme="majorBidi" w:hAnsiTheme="majorBidi" w:cstheme="majorBidi"/>
                <w:b/>
                <w:bCs/>
                <w:sz w:val="26"/>
                <w:szCs w:val="26"/>
                <w:lang w:bidi="ar-EG"/>
              </w:rPr>
              <w:t>Pahoehoe</w:t>
            </w:r>
            <w:proofErr w:type="spellEnd"/>
            <w:r w:rsidRPr="00501437">
              <w:rPr>
                <w:rFonts w:asciiTheme="majorBidi" w:hAnsiTheme="majorBidi" w:cstheme="majorBidi"/>
                <w:b/>
                <w:bCs/>
                <w:sz w:val="26"/>
                <w:szCs w:val="26"/>
                <w:lang w:bidi="ar-EG"/>
              </w:rPr>
              <w:t xml:space="preserve"> </w:t>
            </w:r>
            <w:r w:rsidRPr="00501437">
              <w:rPr>
                <w:rFonts w:asciiTheme="majorBidi" w:hAnsiTheme="majorBidi" w:cstheme="majorBidi"/>
                <w:b/>
                <w:bCs/>
                <w:sz w:val="26"/>
                <w:szCs w:val="26"/>
                <w:lang w:bidi="ar-EG"/>
              </w:rPr>
              <w:t>Lavas</w:t>
            </w:r>
          </w:p>
        </w:tc>
      </w:tr>
      <w:tr w:rsidR="0071296C" w:rsidRPr="00501437" w:rsidTr="0071296C">
        <w:tc>
          <w:tcPr>
            <w:tcW w:w="4282"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high volume flow rate</w:t>
            </w:r>
          </w:p>
        </w:tc>
        <w:tc>
          <w:tcPr>
            <w:tcW w:w="4331"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low volume flow rate</w:t>
            </w:r>
          </w:p>
        </w:tc>
      </w:tr>
      <w:tr w:rsidR="0071296C" w:rsidRPr="00501437" w:rsidTr="0071296C">
        <w:tc>
          <w:tcPr>
            <w:tcW w:w="4282"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high flow-front velocity</w:t>
            </w:r>
          </w:p>
        </w:tc>
        <w:tc>
          <w:tcPr>
            <w:tcW w:w="4331"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low flow-front velocity</w:t>
            </w:r>
          </w:p>
        </w:tc>
      </w:tr>
      <w:tr w:rsidR="0071296C" w:rsidRPr="00501437" w:rsidTr="0071296C">
        <w:tc>
          <w:tcPr>
            <w:tcW w:w="4282"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forms large channels</w:t>
            </w:r>
          </w:p>
        </w:tc>
        <w:tc>
          <w:tcPr>
            <w:tcW w:w="4331"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forms lava tubes</w:t>
            </w:r>
          </w:p>
        </w:tc>
      </w:tr>
      <w:tr w:rsidR="0071296C" w:rsidRPr="00501437" w:rsidTr="0071296C">
        <w:tc>
          <w:tcPr>
            <w:tcW w:w="4282"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few, large flow units</w:t>
            </w:r>
          </w:p>
        </w:tc>
        <w:tc>
          <w:tcPr>
            <w:tcW w:w="4331"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innumerable flow units</w:t>
            </w:r>
          </w:p>
        </w:tc>
      </w:tr>
      <w:tr w:rsidR="0071296C" w:rsidRPr="00501437" w:rsidTr="0071296C">
        <w:tc>
          <w:tcPr>
            <w:tcW w:w="4282"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thick flow units (2-10 m)</w:t>
            </w:r>
          </w:p>
        </w:tc>
        <w:tc>
          <w:tcPr>
            <w:tcW w:w="4331" w:type="dxa"/>
          </w:tcPr>
          <w:p w:rsidR="0071296C" w:rsidRPr="00501437" w:rsidRDefault="006E2639"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thin </w:t>
            </w:r>
            <w:r w:rsidR="0071296C" w:rsidRPr="00501437">
              <w:rPr>
                <w:rFonts w:asciiTheme="majorBidi" w:hAnsiTheme="majorBidi" w:cstheme="majorBidi"/>
                <w:sz w:val="26"/>
                <w:szCs w:val="26"/>
                <w:lang w:bidi="ar-EG"/>
              </w:rPr>
              <w:t xml:space="preserve"> flow units (</w:t>
            </w:r>
            <w:r w:rsidRPr="00501437">
              <w:rPr>
                <w:rFonts w:asciiTheme="majorBidi" w:hAnsiTheme="majorBidi" w:cstheme="majorBidi"/>
                <w:sz w:val="26"/>
                <w:szCs w:val="26"/>
                <w:lang w:bidi="ar-EG"/>
              </w:rPr>
              <w:t>0.</w:t>
            </w:r>
            <w:r w:rsidR="0071296C" w:rsidRPr="00501437">
              <w:rPr>
                <w:rFonts w:asciiTheme="majorBidi" w:hAnsiTheme="majorBidi" w:cstheme="majorBidi"/>
                <w:sz w:val="26"/>
                <w:szCs w:val="26"/>
                <w:lang w:bidi="ar-EG"/>
              </w:rPr>
              <w:t>2-</w:t>
            </w:r>
            <w:r w:rsidRPr="00501437">
              <w:rPr>
                <w:rFonts w:asciiTheme="majorBidi" w:hAnsiTheme="majorBidi" w:cstheme="majorBidi"/>
                <w:sz w:val="26"/>
                <w:szCs w:val="26"/>
                <w:lang w:bidi="ar-EG"/>
              </w:rPr>
              <w:t>2</w:t>
            </w:r>
            <w:r w:rsidR="0071296C" w:rsidRPr="00501437">
              <w:rPr>
                <w:rFonts w:asciiTheme="majorBidi" w:hAnsiTheme="majorBidi" w:cstheme="majorBidi"/>
                <w:sz w:val="26"/>
                <w:szCs w:val="26"/>
                <w:lang w:bidi="ar-EG"/>
              </w:rPr>
              <w:t xml:space="preserve"> m)</w:t>
            </w:r>
          </w:p>
        </w:tc>
      </w:tr>
      <w:tr w:rsidR="0071296C" w:rsidRPr="00501437" w:rsidTr="0071296C">
        <w:tc>
          <w:tcPr>
            <w:tcW w:w="4282"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higher viscosity</w:t>
            </w:r>
          </w:p>
        </w:tc>
        <w:tc>
          <w:tcPr>
            <w:tcW w:w="4331" w:type="dxa"/>
          </w:tcPr>
          <w:p w:rsidR="0071296C" w:rsidRPr="00501437" w:rsidRDefault="006E2639"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lower</w:t>
            </w:r>
            <w:r w:rsidR="0071296C" w:rsidRPr="00501437">
              <w:rPr>
                <w:rFonts w:asciiTheme="majorBidi" w:hAnsiTheme="majorBidi" w:cstheme="majorBidi"/>
                <w:sz w:val="26"/>
                <w:szCs w:val="26"/>
                <w:lang w:bidi="ar-EG"/>
              </w:rPr>
              <w:t xml:space="preserve"> viscosity</w:t>
            </w:r>
          </w:p>
        </w:tc>
      </w:tr>
      <w:tr w:rsidR="0071296C" w:rsidRPr="00501437" w:rsidTr="0071296C">
        <w:tc>
          <w:tcPr>
            <w:tcW w:w="4282" w:type="dxa"/>
          </w:tcPr>
          <w:p w:rsidR="0071296C" w:rsidRPr="00501437" w:rsidRDefault="0071296C"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slightly cooler</w:t>
            </w:r>
          </w:p>
        </w:tc>
        <w:tc>
          <w:tcPr>
            <w:tcW w:w="4331" w:type="dxa"/>
          </w:tcPr>
          <w:p w:rsidR="0071296C" w:rsidRPr="00501437" w:rsidRDefault="006E2639" w:rsidP="005E6780">
            <w:pPr>
              <w:pStyle w:val="ListParagraph"/>
              <w:spacing w:after="40" w:line="276" w:lineRule="auto"/>
              <w:ind w:left="851"/>
              <w:contextualSpacing w:val="0"/>
              <w:jc w:val="center"/>
              <w:rPr>
                <w:rFonts w:asciiTheme="majorBidi" w:hAnsiTheme="majorBidi" w:cstheme="majorBidi"/>
                <w:sz w:val="26"/>
                <w:szCs w:val="26"/>
                <w:lang w:bidi="ar-EG"/>
              </w:rPr>
            </w:pPr>
            <w:r w:rsidRPr="00501437">
              <w:rPr>
                <w:rFonts w:asciiTheme="majorBidi" w:hAnsiTheme="majorBidi" w:cstheme="majorBidi"/>
                <w:sz w:val="26"/>
                <w:szCs w:val="26"/>
                <w:lang w:bidi="ar-EG"/>
              </w:rPr>
              <w:t xml:space="preserve">slightly </w:t>
            </w:r>
            <w:r w:rsidRPr="00501437">
              <w:rPr>
                <w:rFonts w:asciiTheme="majorBidi" w:hAnsiTheme="majorBidi" w:cstheme="majorBidi"/>
                <w:sz w:val="26"/>
                <w:szCs w:val="26"/>
                <w:lang w:bidi="ar-EG"/>
              </w:rPr>
              <w:t>hotter</w:t>
            </w:r>
          </w:p>
        </w:tc>
      </w:tr>
    </w:tbl>
    <w:p w:rsidR="0071296C" w:rsidRPr="00501437" w:rsidRDefault="0071296C" w:rsidP="005E6780">
      <w:pPr>
        <w:pStyle w:val="ListParagraph"/>
        <w:spacing w:after="40" w:line="276" w:lineRule="auto"/>
        <w:ind w:left="851"/>
        <w:contextualSpacing w:val="0"/>
        <w:rPr>
          <w:rFonts w:asciiTheme="majorBidi" w:hAnsiTheme="majorBidi" w:cstheme="majorBidi"/>
          <w:sz w:val="26"/>
          <w:szCs w:val="26"/>
          <w:lang w:bidi="ar-EG"/>
        </w:rPr>
      </w:pPr>
    </w:p>
    <w:bookmarkEnd w:id="0"/>
    <w:p w:rsidR="0071296C" w:rsidRPr="00501437" w:rsidRDefault="0071296C" w:rsidP="0071296C">
      <w:pPr>
        <w:pStyle w:val="ListParagraph"/>
        <w:spacing w:after="40" w:line="276" w:lineRule="auto"/>
        <w:ind w:left="1724"/>
        <w:contextualSpacing w:val="0"/>
        <w:rPr>
          <w:rFonts w:asciiTheme="majorBidi" w:hAnsiTheme="majorBidi" w:cstheme="majorBidi"/>
          <w:sz w:val="26"/>
          <w:szCs w:val="26"/>
          <w:lang w:bidi="ar-EG"/>
        </w:rPr>
      </w:pPr>
    </w:p>
    <w:p w:rsidR="0071296C" w:rsidRPr="00501437" w:rsidRDefault="0071296C" w:rsidP="0071296C">
      <w:pPr>
        <w:pStyle w:val="ListParagraph"/>
        <w:spacing w:after="40" w:line="276" w:lineRule="auto"/>
        <w:ind w:left="284"/>
        <w:contextualSpacing w:val="0"/>
        <w:rPr>
          <w:rFonts w:asciiTheme="majorBidi" w:hAnsiTheme="majorBidi" w:cstheme="majorBidi"/>
          <w:sz w:val="26"/>
          <w:szCs w:val="26"/>
          <w:lang w:bidi="ar-EG"/>
        </w:rPr>
      </w:pPr>
    </w:p>
    <w:p w:rsidR="00FD6CDF" w:rsidRPr="009B6A9E" w:rsidRDefault="00FD6CDF" w:rsidP="00501437">
      <w:pPr>
        <w:pStyle w:val="ListParagraph"/>
        <w:spacing w:after="0" w:line="276" w:lineRule="auto"/>
        <w:ind w:left="993"/>
        <w:contextualSpacing w:val="0"/>
        <w:jc w:val="both"/>
        <w:rPr>
          <w:rFonts w:asciiTheme="majorBidi" w:hAnsiTheme="majorBidi" w:cstheme="majorBidi"/>
          <w:sz w:val="26"/>
          <w:szCs w:val="26"/>
          <w:lang w:bidi="ar-EG"/>
        </w:rPr>
      </w:pPr>
    </w:p>
    <w:p w:rsidR="00FD6CDF" w:rsidRPr="009B6A9E" w:rsidRDefault="00FD6CDF" w:rsidP="009B6A9E">
      <w:pPr>
        <w:pStyle w:val="ListParagraph"/>
        <w:spacing w:after="0" w:line="276" w:lineRule="auto"/>
        <w:ind w:left="709"/>
        <w:contextualSpacing w:val="0"/>
        <w:jc w:val="both"/>
        <w:rPr>
          <w:rFonts w:asciiTheme="majorBidi" w:hAnsiTheme="majorBidi" w:cstheme="majorBidi"/>
          <w:sz w:val="26"/>
          <w:szCs w:val="26"/>
          <w:lang w:bidi="ar-EG"/>
        </w:rPr>
      </w:pPr>
    </w:p>
    <w:p w:rsidR="00FD6CDF" w:rsidRPr="009B6A9E" w:rsidRDefault="00FD6CDF" w:rsidP="009B6A9E">
      <w:pPr>
        <w:pStyle w:val="ListParagraph"/>
        <w:spacing w:after="0" w:line="276" w:lineRule="auto"/>
        <w:ind w:left="709"/>
        <w:contextualSpacing w:val="0"/>
        <w:jc w:val="both"/>
        <w:rPr>
          <w:rFonts w:asciiTheme="majorBidi" w:hAnsiTheme="majorBidi" w:cstheme="majorBidi"/>
          <w:sz w:val="26"/>
          <w:szCs w:val="26"/>
          <w:lang w:bidi="ar-EG"/>
        </w:rPr>
      </w:pPr>
    </w:p>
    <w:p w:rsidR="00FD6CDF" w:rsidRDefault="00833258" w:rsidP="009B6A9E">
      <w:pPr>
        <w:pStyle w:val="ListParagraph"/>
        <w:spacing w:after="0" w:line="360" w:lineRule="auto"/>
        <w:ind w:left="7797"/>
        <w:jc w:val="both"/>
        <w:rPr>
          <w:rFonts w:asciiTheme="majorBidi" w:hAnsiTheme="majorBidi" w:cstheme="majorBidi"/>
          <w:b/>
          <w:bCs/>
          <w:sz w:val="26"/>
          <w:szCs w:val="26"/>
        </w:rPr>
      </w:pPr>
      <w:r w:rsidRPr="009B6A9E">
        <w:rPr>
          <w:rFonts w:asciiTheme="majorBidi" w:hAnsiTheme="majorBidi" w:cstheme="majorBidi"/>
          <w:b/>
          <w:bCs/>
          <w:sz w:val="26"/>
          <w:szCs w:val="26"/>
        </w:rPr>
        <w:t>-Good Luck-</w:t>
      </w:r>
    </w:p>
    <w:p w:rsidR="00706E34" w:rsidRDefault="00706E34" w:rsidP="00706E34">
      <w:pPr>
        <w:pStyle w:val="ListParagraph"/>
        <w:spacing w:after="0" w:line="360" w:lineRule="auto"/>
        <w:ind w:left="7371"/>
        <w:jc w:val="both"/>
        <w:rPr>
          <w:rFonts w:asciiTheme="majorBidi" w:hAnsiTheme="majorBidi" w:cstheme="majorBidi"/>
          <w:b/>
          <w:bCs/>
          <w:sz w:val="26"/>
          <w:szCs w:val="26"/>
        </w:rPr>
      </w:pPr>
      <w:r>
        <w:rPr>
          <w:rFonts w:asciiTheme="majorBidi" w:hAnsiTheme="majorBidi" w:cstheme="majorBidi"/>
          <w:b/>
          <w:bCs/>
          <w:sz w:val="26"/>
          <w:szCs w:val="26"/>
        </w:rPr>
        <w:t>Dr. M. M. Mogahed</w:t>
      </w:r>
    </w:p>
    <w:p w:rsidR="009B6A9E" w:rsidRPr="009B6A9E" w:rsidRDefault="009B6A9E" w:rsidP="009B6A9E">
      <w:pPr>
        <w:spacing w:after="0" w:line="360" w:lineRule="auto"/>
        <w:jc w:val="both"/>
        <w:rPr>
          <w:rFonts w:asciiTheme="majorBidi" w:hAnsiTheme="majorBidi" w:cstheme="majorBidi"/>
          <w:b/>
          <w:bCs/>
          <w:sz w:val="26"/>
          <w:szCs w:val="26"/>
        </w:rPr>
        <w:sectPr w:rsidR="009B6A9E" w:rsidRPr="009B6A9E" w:rsidSect="00501437">
          <w:type w:val="continuous"/>
          <w:pgSz w:w="11906" w:h="16838"/>
          <w:pgMar w:top="567" w:right="566" w:bottom="568" w:left="993" w:header="708" w:footer="708" w:gutter="0"/>
          <w:cols w:space="708"/>
          <w:bidi/>
          <w:rtlGutter/>
          <w:docGrid w:linePitch="360"/>
        </w:sectPr>
      </w:pPr>
    </w:p>
    <w:p w:rsidR="001C38EB" w:rsidRPr="009B6A9E" w:rsidRDefault="001C38EB" w:rsidP="005E6780">
      <w:pPr>
        <w:spacing w:before="60" w:after="0" w:line="276" w:lineRule="auto"/>
        <w:jc w:val="both"/>
        <w:rPr>
          <w:rFonts w:asciiTheme="majorBidi" w:eastAsia="Calibri" w:hAnsiTheme="majorBidi" w:cstheme="majorBidi"/>
          <w:b/>
          <w:bCs/>
          <w:sz w:val="26"/>
          <w:szCs w:val="26"/>
          <w:lang w:bidi="ar-EG"/>
        </w:rPr>
      </w:pPr>
    </w:p>
    <w:sectPr w:rsidR="001C38EB" w:rsidRPr="009B6A9E" w:rsidSect="002A25CA">
      <w:footerReference w:type="default" r:id="rId14"/>
      <w:pgSz w:w="12240" w:h="15840"/>
      <w:pgMar w:top="1134" w:right="758" w:bottom="1276" w:left="1276" w:header="72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E64" w:rsidRDefault="006C6E64" w:rsidP="007E6264">
      <w:pPr>
        <w:spacing w:after="0" w:line="240" w:lineRule="auto"/>
      </w:pPr>
      <w:r>
        <w:separator/>
      </w:r>
    </w:p>
  </w:endnote>
  <w:endnote w:type="continuationSeparator" w:id="0">
    <w:p w:rsidR="006C6E64" w:rsidRDefault="006C6E64" w:rsidP="007E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881241"/>
      <w:docPartObj>
        <w:docPartGallery w:val="Page Numbers (Bottom of Page)"/>
        <w:docPartUnique/>
      </w:docPartObj>
    </w:sdtPr>
    <w:sdtEndPr>
      <w:rPr>
        <w:noProof/>
      </w:rPr>
    </w:sdtEndPr>
    <w:sdtContent>
      <w:p w:rsidR="00AF5788" w:rsidRDefault="00AF5788">
        <w:pPr>
          <w:pStyle w:val="Footer"/>
          <w:jc w:val="center"/>
        </w:pPr>
        <w:r>
          <w:fldChar w:fldCharType="begin"/>
        </w:r>
        <w:r>
          <w:instrText xml:space="preserve"> PAGE   \* MERGEFORMAT </w:instrText>
        </w:r>
        <w:r>
          <w:fldChar w:fldCharType="separate"/>
        </w:r>
        <w:r w:rsidR="005E6780">
          <w:rPr>
            <w:noProof/>
          </w:rPr>
          <w:t>2</w:t>
        </w:r>
        <w:r>
          <w:rPr>
            <w:noProof/>
          </w:rPr>
          <w:fldChar w:fldCharType="end"/>
        </w:r>
      </w:p>
    </w:sdtContent>
  </w:sdt>
  <w:p w:rsidR="00AF5788" w:rsidRDefault="00AF5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70878"/>
      <w:docPartObj>
        <w:docPartGallery w:val="Page Numbers (Bottom of Page)"/>
        <w:docPartUnique/>
      </w:docPartObj>
    </w:sdtPr>
    <w:sdtEndPr>
      <w:rPr>
        <w:noProof/>
      </w:rPr>
    </w:sdtEndPr>
    <w:sdtContent>
      <w:p w:rsidR="00703001" w:rsidRDefault="00703001">
        <w:pPr>
          <w:pStyle w:val="Footer"/>
          <w:jc w:val="center"/>
        </w:pPr>
        <w:r>
          <w:fldChar w:fldCharType="begin"/>
        </w:r>
        <w:r>
          <w:instrText xml:space="preserve"> PAGE   \* MERGEFORMAT </w:instrText>
        </w:r>
        <w:r>
          <w:fldChar w:fldCharType="separate"/>
        </w:r>
        <w:r w:rsidR="005E6780">
          <w:rPr>
            <w:noProof/>
          </w:rPr>
          <w:t>8</w:t>
        </w:r>
        <w:r>
          <w:rPr>
            <w:noProof/>
          </w:rPr>
          <w:fldChar w:fldCharType="end"/>
        </w:r>
      </w:p>
    </w:sdtContent>
  </w:sdt>
  <w:p w:rsidR="00A211F1" w:rsidRDefault="00A211F1">
    <w:pPr>
      <w:pStyle w:val="Footer"/>
    </w:pPr>
  </w:p>
  <w:p w:rsidR="006C0E6B" w:rsidRDefault="006C0E6B"/>
  <w:p w:rsidR="006C0E6B" w:rsidRDefault="006C0E6B"/>
  <w:p w:rsidR="006C0E6B" w:rsidRDefault="006C0E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E64" w:rsidRDefault="006C6E64" w:rsidP="007E6264">
      <w:pPr>
        <w:spacing w:after="0" w:line="240" w:lineRule="auto"/>
      </w:pPr>
      <w:r>
        <w:separator/>
      </w:r>
    </w:p>
  </w:footnote>
  <w:footnote w:type="continuationSeparator" w:id="0">
    <w:p w:rsidR="006C6E64" w:rsidRDefault="006C6E64" w:rsidP="007E6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22B"/>
    <w:multiLevelType w:val="hybridMultilevel"/>
    <w:tmpl w:val="7616950E"/>
    <w:lvl w:ilvl="0" w:tplc="0409000F">
      <w:start w:val="1"/>
      <w:numFmt w:val="decimal"/>
      <w:lvlText w:val="%1."/>
      <w:lvlJc w:val="left"/>
      <w:pPr>
        <w:ind w:left="172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A59CD"/>
    <w:multiLevelType w:val="hybridMultilevel"/>
    <w:tmpl w:val="B40256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E12DA"/>
    <w:multiLevelType w:val="hybridMultilevel"/>
    <w:tmpl w:val="A4F03B2E"/>
    <w:lvl w:ilvl="0" w:tplc="0409000F">
      <w:start w:val="1"/>
      <w:numFmt w:val="decimal"/>
      <w:lvlText w:val="%1."/>
      <w:lvlJc w:val="left"/>
      <w:pPr>
        <w:ind w:left="172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E3BB3"/>
    <w:multiLevelType w:val="hybridMultilevel"/>
    <w:tmpl w:val="A67421D0"/>
    <w:lvl w:ilvl="0" w:tplc="108659D0">
      <w:start w:val="1"/>
      <w:numFmt w:val="lowerLetter"/>
      <w:lvlText w:val="%1)"/>
      <w:lvlJc w:val="left"/>
      <w:pPr>
        <w:ind w:left="1724" w:hanging="360"/>
      </w:pPr>
      <w:rPr>
        <w:b/>
        <w:bCs/>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15:restartNumberingAfterBreak="0">
    <w:nsid w:val="089C6FBC"/>
    <w:multiLevelType w:val="hybridMultilevel"/>
    <w:tmpl w:val="E7820BA0"/>
    <w:lvl w:ilvl="0" w:tplc="69CEA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E4C92"/>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124E76"/>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9E341E"/>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3959D0"/>
    <w:multiLevelType w:val="hybridMultilevel"/>
    <w:tmpl w:val="74BCB9FE"/>
    <w:lvl w:ilvl="0" w:tplc="D3DE837C">
      <w:start w:val="1"/>
      <w:numFmt w:val="lowerLetter"/>
      <w:lvlText w:val="%1)"/>
      <w:lvlJc w:val="left"/>
      <w:pPr>
        <w:ind w:left="1723" w:hanging="360"/>
      </w:pPr>
      <w:rPr>
        <w:b/>
        <w:bCs/>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9" w15:restartNumberingAfterBreak="0">
    <w:nsid w:val="13AE3E56"/>
    <w:multiLevelType w:val="hybridMultilevel"/>
    <w:tmpl w:val="4B2A055A"/>
    <w:lvl w:ilvl="0" w:tplc="BBEE2232">
      <w:start w:val="1"/>
      <w:numFmt w:val="lowerLetter"/>
      <w:lvlText w:val="%1)"/>
      <w:lvlJc w:val="left"/>
      <w:pPr>
        <w:ind w:left="172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73B80"/>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8759B5"/>
    <w:multiLevelType w:val="hybridMultilevel"/>
    <w:tmpl w:val="76D2CDC6"/>
    <w:lvl w:ilvl="0" w:tplc="0409000F">
      <w:start w:val="1"/>
      <w:numFmt w:val="decimal"/>
      <w:lvlText w:val="%1."/>
      <w:lvlJc w:val="left"/>
      <w:pPr>
        <w:ind w:left="1723" w:hanging="360"/>
      </w:pPr>
      <w:rPr>
        <w:rFonts w:hint="default"/>
        <w:b/>
        <w:bCs/>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2" w15:restartNumberingAfterBreak="0">
    <w:nsid w:val="1AE04C2D"/>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9C39E2"/>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9F07DA"/>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213F80"/>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6E4CBB"/>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0060DB"/>
    <w:multiLevelType w:val="hybridMultilevel"/>
    <w:tmpl w:val="01B8535C"/>
    <w:lvl w:ilvl="0" w:tplc="0409000F">
      <w:start w:val="1"/>
      <w:numFmt w:val="decimal"/>
      <w:lvlText w:val="%1."/>
      <w:lvlJc w:val="left"/>
      <w:pPr>
        <w:ind w:left="2443" w:hanging="360"/>
      </w:pPr>
    </w:lvl>
    <w:lvl w:ilvl="1" w:tplc="04090019" w:tentative="1">
      <w:start w:val="1"/>
      <w:numFmt w:val="lowerLetter"/>
      <w:lvlText w:val="%2."/>
      <w:lvlJc w:val="left"/>
      <w:pPr>
        <w:ind w:left="3163" w:hanging="360"/>
      </w:pPr>
    </w:lvl>
    <w:lvl w:ilvl="2" w:tplc="0409001B" w:tentative="1">
      <w:start w:val="1"/>
      <w:numFmt w:val="lowerRoman"/>
      <w:lvlText w:val="%3."/>
      <w:lvlJc w:val="right"/>
      <w:pPr>
        <w:ind w:left="3883" w:hanging="180"/>
      </w:pPr>
    </w:lvl>
    <w:lvl w:ilvl="3" w:tplc="0409000F" w:tentative="1">
      <w:start w:val="1"/>
      <w:numFmt w:val="decimal"/>
      <w:lvlText w:val="%4."/>
      <w:lvlJc w:val="left"/>
      <w:pPr>
        <w:ind w:left="4603" w:hanging="360"/>
      </w:pPr>
    </w:lvl>
    <w:lvl w:ilvl="4" w:tplc="04090019" w:tentative="1">
      <w:start w:val="1"/>
      <w:numFmt w:val="lowerLetter"/>
      <w:lvlText w:val="%5."/>
      <w:lvlJc w:val="left"/>
      <w:pPr>
        <w:ind w:left="5323" w:hanging="360"/>
      </w:pPr>
    </w:lvl>
    <w:lvl w:ilvl="5" w:tplc="0409001B" w:tentative="1">
      <w:start w:val="1"/>
      <w:numFmt w:val="lowerRoman"/>
      <w:lvlText w:val="%6."/>
      <w:lvlJc w:val="right"/>
      <w:pPr>
        <w:ind w:left="6043" w:hanging="180"/>
      </w:pPr>
    </w:lvl>
    <w:lvl w:ilvl="6" w:tplc="0409000F" w:tentative="1">
      <w:start w:val="1"/>
      <w:numFmt w:val="decimal"/>
      <w:lvlText w:val="%7."/>
      <w:lvlJc w:val="left"/>
      <w:pPr>
        <w:ind w:left="6763" w:hanging="360"/>
      </w:pPr>
    </w:lvl>
    <w:lvl w:ilvl="7" w:tplc="04090019" w:tentative="1">
      <w:start w:val="1"/>
      <w:numFmt w:val="lowerLetter"/>
      <w:lvlText w:val="%8."/>
      <w:lvlJc w:val="left"/>
      <w:pPr>
        <w:ind w:left="7483" w:hanging="360"/>
      </w:pPr>
    </w:lvl>
    <w:lvl w:ilvl="8" w:tplc="0409001B" w:tentative="1">
      <w:start w:val="1"/>
      <w:numFmt w:val="lowerRoman"/>
      <w:lvlText w:val="%9."/>
      <w:lvlJc w:val="right"/>
      <w:pPr>
        <w:ind w:left="8203" w:hanging="180"/>
      </w:pPr>
    </w:lvl>
  </w:abstractNum>
  <w:abstractNum w:abstractNumId="18" w15:restartNumberingAfterBreak="0">
    <w:nsid w:val="32617DF0"/>
    <w:multiLevelType w:val="hybridMultilevel"/>
    <w:tmpl w:val="D06A009A"/>
    <w:lvl w:ilvl="0" w:tplc="0409000F">
      <w:start w:val="1"/>
      <w:numFmt w:val="decimal"/>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9" w15:restartNumberingAfterBreak="0">
    <w:nsid w:val="38281887"/>
    <w:multiLevelType w:val="hybridMultilevel"/>
    <w:tmpl w:val="135611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9742FF"/>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9A67FC"/>
    <w:multiLevelType w:val="hybridMultilevel"/>
    <w:tmpl w:val="415A6666"/>
    <w:lvl w:ilvl="0" w:tplc="108659D0">
      <w:start w:val="1"/>
      <w:numFmt w:val="lowerLetter"/>
      <w:lvlText w:val="%1)"/>
      <w:lvlJc w:val="left"/>
      <w:pPr>
        <w:ind w:left="1724" w:hanging="360"/>
      </w:pPr>
      <w:rPr>
        <w:b/>
        <w:bCs/>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2" w15:restartNumberingAfterBreak="0">
    <w:nsid w:val="3DE7146B"/>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DA5DB3"/>
    <w:multiLevelType w:val="hybridMultilevel"/>
    <w:tmpl w:val="DACC63FC"/>
    <w:lvl w:ilvl="0" w:tplc="04090001">
      <w:start w:val="1"/>
      <w:numFmt w:val="bullet"/>
      <w:lvlText w:val=""/>
      <w:lvlJc w:val="left"/>
      <w:pPr>
        <w:ind w:left="2443" w:hanging="360"/>
      </w:pPr>
      <w:rPr>
        <w:rFonts w:ascii="Symbol" w:hAnsi="Symbol" w:hint="default"/>
      </w:rPr>
    </w:lvl>
    <w:lvl w:ilvl="1" w:tplc="04090003" w:tentative="1">
      <w:start w:val="1"/>
      <w:numFmt w:val="bullet"/>
      <w:lvlText w:val="o"/>
      <w:lvlJc w:val="left"/>
      <w:pPr>
        <w:ind w:left="3163" w:hanging="360"/>
      </w:pPr>
      <w:rPr>
        <w:rFonts w:ascii="Courier New" w:hAnsi="Courier New" w:cs="Courier New" w:hint="default"/>
      </w:rPr>
    </w:lvl>
    <w:lvl w:ilvl="2" w:tplc="04090005" w:tentative="1">
      <w:start w:val="1"/>
      <w:numFmt w:val="bullet"/>
      <w:lvlText w:val=""/>
      <w:lvlJc w:val="left"/>
      <w:pPr>
        <w:ind w:left="3883" w:hanging="360"/>
      </w:pPr>
      <w:rPr>
        <w:rFonts w:ascii="Wingdings" w:hAnsi="Wingdings" w:hint="default"/>
      </w:rPr>
    </w:lvl>
    <w:lvl w:ilvl="3" w:tplc="04090001" w:tentative="1">
      <w:start w:val="1"/>
      <w:numFmt w:val="bullet"/>
      <w:lvlText w:val=""/>
      <w:lvlJc w:val="left"/>
      <w:pPr>
        <w:ind w:left="4603" w:hanging="360"/>
      </w:pPr>
      <w:rPr>
        <w:rFonts w:ascii="Symbol" w:hAnsi="Symbol" w:hint="default"/>
      </w:rPr>
    </w:lvl>
    <w:lvl w:ilvl="4" w:tplc="04090003" w:tentative="1">
      <w:start w:val="1"/>
      <w:numFmt w:val="bullet"/>
      <w:lvlText w:val="o"/>
      <w:lvlJc w:val="left"/>
      <w:pPr>
        <w:ind w:left="5323" w:hanging="360"/>
      </w:pPr>
      <w:rPr>
        <w:rFonts w:ascii="Courier New" w:hAnsi="Courier New" w:cs="Courier New" w:hint="default"/>
      </w:rPr>
    </w:lvl>
    <w:lvl w:ilvl="5" w:tplc="04090005" w:tentative="1">
      <w:start w:val="1"/>
      <w:numFmt w:val="bullet"/>
      <w:lvlText w:val=""/>
      <w:lvlJc w:val="left"/>
      <w:pPr>
        <w:ind w:left="6043" w:hanging="360"/>
      </w:pPr>
      <w:rPr>
        <w:rFonts w:ascii="Wingdings" w:hAnsi="Wingdings" w:hint="default"/>
      </w:rPr>
    </w:lvl>
    <w:lvl w:ilvl="6" w:tplc="04090001" w:tentative="1">
      <w:start w:val="1"/>
      <w:numFmt w:val="bullet"/>
      <w:lvlText w:val=""/>
      <w:lvlJc w:val="left"/>
      <w:pPr>
        <w:ind w:left="6763" w:hanging="360"/>
      </w:pPr>
      <w:rPr>
        <w:rFonts w:ascii="Symbol" w:hAnsi="Symbol" w:hint="default"/>
      </w:rPr>
    </w:lvl>
    <w:lvl w:ilvl="7" w:tplc="04090003" w:tentative="1">
      <w:start w:val="1"/>
      <w:numFmt w:val="bullet"/>
      <w:lvlText w:val="o"/>
      <w:lvlJc w:val="left"/>
      <w:pPr>
        <w:ind w:left="7483" w:hanging="360"/>
      </w:pPr>
      <w:rPr>
        <w:rFonts w:ascii="Courier New" w:hAnsi="Courier New" w:cs="Courier New" w:hint="default"/>
      </w:rPr>
    </w:lvl>
    <w:lvl w:ilvl="8" w:tplc="04090005" w:tentative="1">
      <w:start w:val="1"/>
      <w:numFmt w:val="bullet"/>
      <w:lvlText w:val=""/>
      <w:lvlJc w:val="left"/>
      <w:pPr>
        <w:ind w:left="8203" w:hanging="360"/>
      </w:pPr>
      <w:rPr>
        <w:rFonts w:ascii="Wingdings" w:hAnsi="Wingdings" w:hint="default"/>
      </w:rPr>
    </w:lvl>
  </w:abstractNum>
  <w:abstractNum w:abstractNumId="24" w15:restartNumberingAfterBreak="0">
    <w:nsid w:val="3FF43FB4"/>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A526A4"/>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2B502B"/>
    <w:multiLevelType w:val="hybridMultilevel"/>
    <w:tmpl w:val="135611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A95C5A"/>
    <w:multiLevelType w:val="hybridMultilevel"/>
    <w:tmpl w:val="79D09D64"/>
    <w:lvl w:ilvl="0" w:tplc="7D0217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C3A5B"/>
    <w:multiLevelType w:val="hybridMultilevel"/>
    <w:tmpl w:val="0448A9A4"/>
    <w:lvl w:ilvl="0" w:tplc="04090019">
      <w:start w:val="1"/>
      <w:numFmt w:val="lowerLetter"/>
      <w:lvlText w:val="%1."/>
      <w:lvlJc w:val="left"/>
      <w:pPr>
        <w:ind w:left="3196" w:hanging="360"/>
      </w:p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29" w15:restartNumberingAfterBreak="0">
    <w:nsid w:val="4EBC4B66"/>
    <w:multiLevelType w:val="hybridMultilevel"/>
    <w:tmpl w:val="7C66D4D6"/>
    <w:lvl w:ilvl="0" w:tplc="119269D4">
      <w:numFmt w:val="bullet"/>
      <w:lvlText w:val="-"/>
      <w:lvlJc w:val="left"/>
      <w:pPr>
        <w:ind w:left="2083" w:hanging="360"/>
      </w:pPr>
      <w:rPr>
        <w:rFonts w:ascii="Times New Roman" w:eastAsiaTheme="minorHAnsi" w:hAnsi="Times New Roman" w:cs="Times New Roman"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30" w15:restartNumberingAfterBreak="0">
    <w:nsid w:val="4F31506A"/>
    <w:multiLevelType w:val="hybridMultilevel"/>
    <w:tmpl w:val="74BCB9FE"/>
    <w:lvl w:ilvl="0" w:tplc="D3DE837C">
      <w:start w:val="1"/>
      <w:numFmt w:val="lowerLetter"/>
      <w:lvlText w:val="%1)"/>
      <w:lvlJc w:val="left"/>
      <w:pPr>
        <w:ind w:left="1723" w:hanging="360"/>
      </w:pPr>
      <w:rPr>
        <w:b/>
        <w:bCs/>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31" w15:restartNumberingAfterBreak="0">
    <w:nsid w:val="4FED092F"/>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14404F"/>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E01059"/>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420931"/>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361DA8"/>
    <w:multiLevelType w:val="hybridMultilevel"/>
    <w:tmpl w:val="D3D41410"/>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6" w15:restartNumberingAfterBreak="0">
    <w:nsid w:val="5F3D6A19"/>
    <w:multiLevelType w:val="hybridMultilevel"/>
    <w:tmpl w:val="98E870E6"/>
    <w:lvl w:ilvl="0" w:tplc="04190017">
      <w:start w:val="1"/>
      <w:numFmt w:val="lowerLetter"/>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37" w15:restartNumberingAfterBreak="0">
    <w:nsid w:val="617E5D3F"/>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2B7FAB"/>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BD7B73"/>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9DA296C"/>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685C8E"/>
    <w:multiLevelType w:val="hybridMultilevel"/>
    <w:tmpl w:val="135611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19102A"/>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FF72EF0"/>
    <w:multiLevelType w:val="hybridMultilevel"/>
    <w:tmpl w:val="96A81334"/>
    <w:lvl w:ilvl="0" w:tplc="1E225A1C">
      <w:start w:val="1"/>
      <w:numFmt w:val="decimal"/>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1326940"/>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3D76171"/>
    <w:multiLevelType w:val="hybridMultilevel"/>
    <w:tmpl w:val="C9149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B5128E"/>
    <w:multiLevelType w:val="hybridMultilevel"/>
    <w:tmpl w:val="1C78702C"/>
    <w:lvl w:ilvl="0" w:tplc="EC366CEA">
      <w:start w:val="4"/>
      <w:numFmt w:val="decimal"/>
      <w:lvlText w:val="%1."/>
      <w:lvlJc w:val="left"/>
      <w:pPr>
        <w:ind w:left="172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E805B1"/>
    <w:multiLevelType w:val="hybridMultilevel"/>
    <w:tmpl w:val="0BFC08F2"/>
    <w:lvl w:ilvl="0" w:tplc="9948E736">
      <w:start w:val="1"/>
      <w:numFmt w:val="decimal"/>
      <w:lvlText w:val="%1."/>
      <w:lvlJc w:val="left"/>
      <w:pPr>
        <w:ind w:left="2803" w:hanging="360"/>
      </w:pPr>
      <w:rPr>
        <w:rFonts w:hint="default"/>
        <w:b/>
        <w:bCs/>
      </w:rPr>
    </w:lvl>
    <w:lvl w:ilvl="1" w:tplc="04090019" w:tentative="1">
      <w:start w:val="1"/>
      <w:numFmt w:val="lowerLetter"/>
      <w:lvlText w:val="%2."/>
      <w:lvlJc w:val="left"/>
      <w:pPr>
        <w:ind w:left="3523" w:hanging="360"/>
      </w:pPr>
    </w:lvl>
    <w:lvl w:ilvl="2" w:tplc="0409001B" w:tentative="1">
      <w:start w:val="1"/>
      <w:numFmt w:val="lowerRoman"/>
      <w:lvlText w:val="%3."/>
      <w:lvlJc w:val="right"/>
      <w:pPr>
        <w:ind w:left="4243" w:hanging="180"/>
      </w:pPr>
    </w:lvl>
    <w:lvl w:ilvl="3" w:tplc="0409000F" w:tentative="1">
      <w:start w:val="1"/>
      <w:numFmt w:val="decimal"/>
      <w:lvlText w:val="%4."/>
      <w:lvlJc w:val="left"/>
      <w:pPr>
        <w:ind w:left="4963" w:hanging="360"/>
      </w:pPr>
    </w:lvl>
    <w:lvl w:ilvl="4" w:tplc="04090019" w:tentative="1">
      <w:start w:val="1"/>
      <w:numFmt w:val="lowerLetter"/>
      <w:lvlText w:val="%5."/>
      <w:lvlJc w:val="left"/>
      <w:pPr>
        <w:ind w:left="5683" w:hanging="360"/>
      </w:pPr>
    </w:lvl>
    <w:lvl w:ilvl="5" w:tplc="0409001B" w:tentative="1">
      <w:start w:val="1"/>
      <w:numFmt w:val="lowerRoman"/>
      <w:lvlText w:val="%6."/>
      <w:lvlJc w:val="right"/>
      <w:pPr>
        <w:ind w:left="6403" w:hanging="180"/>
      </w:pPr>
    </w:lvl>
    <w:lvl w:ilvl="6" w:tplc="0409000F" w:tentative="1">
      <w:start w:val="1"/>
      <w:numFmt w:val="decimal"/>
      <w:lvlText w:val="%7."/>
      <w:lvlJc w:val="left"/>
      <w:pPr>
        <w:ind w:left="7123" w:hanging="360"/>
      </w:pPr>
    </w:lvl>
    <w:lvl w:ilvl="7" w:tplc="04090019" w:tentative="1">
      <w:start w:val="1"/>
      <w:numFmt w:val="lowerLetter"/>
      <w:lvlText w:val="%8."/>
      <w:lvlJc w:val="left"/>
      <w:pPr>
        <w:ind w:left="7843" w:hanging="360"/>
      </w:pPr>
    </w:lvl>
    <w:lvl w:ilvl="8" w:tplc="0409001B" w:tentative="1">
      <w:start w:val="1"/>
      <w:numFmt w:val="lowerRoman"/>
      <w:lvlText w:val="%9."/>
      <w:lvlJc w:val="right"/>
      <w:pPr>
        <w:ind w:left="8563" w:hanging="180"/>
      </w:pPr>
    </w:lvl>
  </w:abstractNum>
  <w:abstractNum w:abstractNumId="48" w15:restartNumberingAfterBreak="0">
    <w:nsid w:val="777E7A48"/>
    <w:multiLevelType w:val="hybridMultilevel"/>
    <w:tmpl w:val="A3FEC734"/>
    <w:lvl w:ilvl="0" w:tplc="108659D0">
      <w:start w:val="1"/>
      <w:numFmt w:val="lowerLetter"/>
      <w:lvlText w:val="%1)"/>
      <w:lvlJc w:val="left"/>
      <w:pPr>
        <w:ind w:left="1724" w:hanging="360"/>
      </w:pPr>
      <w:rPr>
        <w:b/>
        <w:bCs/>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9" w15:restartNumberingAfterBreak="0">
    <w:nsid w:val="7A4038BF"/>
    <w:multiLevelType w:val="hybridMultilevel"/>
    <w:tmpl w:val="ABCAF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40"/>
  </w:num>
  <w:num w:numId="4">
    <w:abstractNumId w:val="6"/>
  </w:num>
  <w:num w:numId="5">
    <w:abstractNumId w:val="39"/>
  </w:num>
  <w:num w:numId="6">
    <w:abstractNumId w:val="33"/>
  </w:num>
  <w:num w:numId="7">
    <w:abstractNumId w:val="15"/>
  </w:num>
  <w:num w:numId="8">
    <w:abstractNumId w:val="7"/>
  </w:num>
  <w:num w:numId="9">
    <w:abstractNumId w:val="44"/>
  </w:num>
  <w:num w:numId="10">
    <w:abstractNumId w:val="13"/>
  </w:num>
  <w:num w:numId="11">
    <w:abstractNumId w:val="32"/>
  </w:num>
  <w:num w:numId="12">
    <w:abstractNumId w:val="49"/>
  </w:num>
  <w:num w:numId="13">
    <w:abstractNumId w:val="41"/>
  </w:num>
  <w:num w:numId="14">
    <w:abstractNumId w:val="26"/>
  </w:num>
  <w:num w:numId="15">
    <w:abstractNumId w:val="31"/>
  </w:num>
  <w:num w:numId="16">
    <w:abstractNumId w:val="34"/>
  </w:num>
  <w:num w:numId="17">
    <w:abstractNumId w:val="42"/>
  </w:num>
  <w:num w:numId="18">
    <w:abstractNumId w:val="20"/>
  </w:num>
  <w:num w:numId="19">
    <w:abstractNumId w:val="24"/>
  </w:num>
  <w:num w:numId="20">
    <w:abstractNumId w:val="45"/>
  </w:num>
  <w:num w:numId="21">
    <w:abstractNumId w:val="38"/>
  </w:num>
  <w:num w:numId="22">
    <w:abstractNumId w:val="37"/>
  </w:num>
  <w:num w:numId="23">
    <w:abstractNumId w:val="22"/>
  </w:num>
  <w:num w:numId="24">
    <w:abstractNumId w:val="5"/>
  </w:num>
  <w:num w:numId="25">
    <w:abstractNumId w:val="14"/>
  </w:num>
  <w:num w:numId="26">
    <w:abstractNumId w:val="16"/>
  </w:num>
  <w:num w:numId="27">
    <w:abstractNumId w:val="12"/>
  </w:num>
  <w:num w:numId="28">
    <w:abstractNumId w:val="19"/>
  </w:num>
  <w:num w:numId="29">
    <w:abstractNumId w:val="27"/>
  </w:num>
  <w:num w:numId="30">
    <w:abstractNumId w:val="35"/>
  </w:num>
  <w:num w:numId="31">
    <w:abstractNumId w:val="28"/>
  </w:num>
  <w:num w:numId="32">
    <w:abstractNumId w:val="10"/>
  </w:num>
  <w:num w:numId="33">
    <w:abstractNumId w:val="25"/>
  </w:num>
  <w:num w:numId="34">
    <w:abstractNumId w:val="43"/>
  </w:num>
  <w:num w:numId="35">
    <w:abstractNumId w:val="3"/>
  </w:num>
  <w:num w:numId="36">
    <w:abstractNumId w:val="11"/>
  </w:num>
  <w:num w:numId="37">
    <w:abstractNumId w:val="18"/>
  </w:num>
  <w:num w:numId="38">
    <w:abstractNumId w:val="47"/>
  </w:num>
  <w:num w:numId="39">
    <w:abstractNumId w:val="8"/>
  </w:num>
  <w:num w:numId="40">
    <w:abstractNumId w:val="0"/>
  </w:num>
  <w:num w:numId="41">
    <w:abstractNumId w:val="36"/>
  </w:num>
  <w:num w:numId="42">
    <w:abstractNumId w:val="29"/>
  </w:num>
  <w:num w:numId="43">
    <w:abstractNumId w:val="23"/>
  </w:num>
  <w:num w:numId="44">
    <w:abstractNumId w:val="17"/>
  </w:num>
  <w:num w:numId="45">
    <w:abstractNumId w:val="21"/>
  </w:num>
  <w:num w:numId="46">
    <w:abstractNumId w:val="9"/>
  </w:num>
  <w:num w:numId="47">
    <w:abstractNumId w:val="2"/>
  </w:num>
  <w:num w:numId="48">
    <w:abstractNumId w:val="46"/>
  </w:num>
  <w:num w:numId="49">
    <w:abstractNumId w:val="30"/>
  </w:num>
  <w:num w:numId="50">
    <w:abstractNumId w:val="4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E7"/>
    <w:rsid w:val="0005275F"/>
    <w:rsid w:val="000661ED"/>
    <w:rsid w:val="00072C8B"/>
    <w:rsid w:val="00090BBA"/>
    <w:rsid w:val="00090FA8"/>
    <w:rsid w:val="00097D9F"/>
    <w:rsid w:val="000A3B4F"/>
    <w:rsid w:val="000C2BDA"/>
    <w:rsid w:val="000C2C84"/>
    <w:rsid w:val="000F1203"/>
    <w:rsid w:val="000F7A51"/>
    <w:rsid w:val="00124B11"/>
    <w:rsid w:val="00130EA4"/>
    <w:rsid w:val="00144D6A"/>
    <w:rsid w:val="001466DA"/>
    <w:rsid w:val="00166F4E"/>
    <w:rsid w:val="00173E89"/>
    <w:rsid w:val="0017552E"/>
    <w:rsid w:val="00190B73"/>
    <w:rsid w:val="001B2514"/>
    <w:rsid w:val="001B567D"/>
    <w:rsid w:val="001C0659"/>
    <w:rsid w:val="001C2E6B"/>
    <w:rsid w:val="001C38EB"/>
    <w:rsid w:val="001C6D1C"/>
    <w:rsid w:val="001E5630"/>
    <w:rsid w:val="001F205E"/>
    <w:rsid w:val="001F7180"/>
    <w:rsid w:val="00213D2B"/>
    <w:rsid w:val="00235416"/>
    <w:rsid w:val="002455C0"/>
    <w:rsid w:val="002638FC"/>
    <w:rsid w:val="00280BCC"/>
    <w:rsid w:val="0029262B"/>
    <w:rsid w:val="002A25CA"/>
    <w:rsid w:val="002A3B2D"/>
    <w:rsid w:val="002D15FA"/>
    <w:rsid w:val="002D28CA"/>
    <w:rsid w:val="002E1553"/>
    <w:rsid w:val="002E2376"/>
    <w:rsid w:val="002F3786"/>
    <w:rsid w:val="002F4264"/>
    <w:rsid w:val="002F7482"/>
    <w:rsid w:val="00306E3A"/>
    <w:rsid w:val="00321823"/>
    <w:rsid w:val="00360E6B"/>
    <w:rsid w:val="0036549C"/>
    <w:rsid w:val="0037101C"/>
    <w:rsid w:val="00384D21"/>
    <w:rsid w:val="003859AD"/>
    <w:rsid w:val="00396B95"/>
    <w:rsid w:val="003A590A"/>
    <w:rsid w:val="003B387E"/>
    <w:rsid w:val="003B5522"/>
    <w:rsid w:val="003C5DCE"/>
    <w:rsid w:val="003C7D54"/>
    <w:rsid w:val="003D0179"/>
    <w:rsid w:val="003D27E9"/>
    <w:rsid w:val="003F2B90"/>
    <w:rsid w:val="003F37F6"/>
    <w:rsid w:val="0040197D"/>
    <w:rsid w:val="00411963"/>
    <w:rsid w:val="00430030"/>
    <w:rsid w:val="00433620"/>
    <w:rsid w:val="004913BA"/>
    <w:rsid w:val="004C0169"/>
    <w:rsid w:val="004D3CA9"/>
    <w:rsid w:val="004E1C89"/>
    <w:rsid w:val="004F0835"/>
    <w:rsid w:val="004F1578"/>
    <w:rsid w:val="004F6455"/>
    <w:rsid w:val="00501437"/>
    <w:rsid w:val="00506986"/>
    <w:rsid w:val="005106FF"/>
    <w:rsid w:val="00533D5B"/>
    <w:rsid w:val="00534429"/>
    <w:rsid w:val="0053751A"/>
    <w:rsid w:val="00554A33"/>
    <w:rsid w:val="005657DF"/>
    <w:rsid w:val="005965C7"/>
    <w:rsid w:val="005A60B2"/>
    <w:rsid w:val="005A6536"/>
    <w:rsid w:val="005B37CF"/>
    <w:rsid w:val="005E6780"/>
    <w:rsid w:val="00602E53"/>
    <w:rsid w:val="006052D6"/>
    <w:rsid w:val="006055EC"/>
    <w:rsid w:val="00611184"/>
    <w:rsid w:val="00630F76"/>
    <w:rsid w:val="00642F75"/>
    <w:rsid w:val="00661398"/>
    <w:rsid w:val="006667F1"/>
    <w:rsid w:val="00685BBD"/>
    <w:rsid w:val="006A6ABE"/>
    <w:rsid w:val="006C0E6B"/>
    <w:rsid w:val="006C6E64"/>
    <w:rsid w:val="006C7078"/>
    <w:rsid w:val="006E10D9"/>
    <w:rsid w:val="006E2639"/>
    <w:rsid w:val="006E5F6D"/>
    <w:rsid w:val="006F6348"/>
    <w:rsid w:val="00703001"/>
    <w:rsid w:val="00706E34"/>
    <w:rsid w:val="0071296C"/>
    <w:rsid w:val="00731AC1"/>
    <w:rsid w:val="007461D5"/>
    <w:rsid w:val="00763129"/>
    <w:rsid w:val="00780A74"/>
    <w:rsid w:val="00783B9E"/>
    <w:rsid w:val="00794699"/>
    <w:rsid w:val="007B3B0F"/>
    <w:rsid w:val="007C1BF4"/>
    <w:rsid w:val="007E6264"/>
    <w:rsid w:val="007F12AD"/>
    <w:rsid w:val="008029BB"/>
    <w:rsid w:val="00833258"/>
    <w:rsid w:val="00852DE0"/>
    <w:rsid w:val="00857B97"/>
    <w:rsid w:val="0086279B"/>
    <w:rsid w:val="00864DBA"/>
    <w:rsid w:val="00867D16"/>
    <w:rsid w:val="00880FE7"/>
    <w:rsid w:val="008819BC"/>
    <w:rsid w:val="008B5C58"/>
    <w:rsid w:val="008C33E4"/>
    <w:rsid w:val="008D3924"/>
    <w:rsid w:val="008F34F9"/>
    <w:rsid w:val="00914B0B"/>
    <w:rsid w:val="0093323C"/>
    <w:rsid w:val="009433FB"/>
    <w:rsid w:val="00943657"/>
    <w:rsid w:val="00954291"/>
    <w:rsid w:val="00956C0B"/>
    <w:rsid w:val="009904E7"/>
    <w:rsid w:val="009927D7"/>
    <w:rsid w:val="009B3B42"/>
    <w:rsid w:val="009B6A9E"/>
    <w:rsid w:val="009F62CB"/>
    <w:rsid w:val="00A211F1"/>
    <w:rsid w:val="00A233BA"/>
    <w:rsid w:val="00A57BDD"/>
    <w:rsid w:val="00A616B1"/>
    <w:rsid w:val="00A616ED"/>
    <w:rsid w:val="00A66A5A"/>
    <w:rsid w:val="00A836D0"/>
    <w:rsid w:val="00AB4C1A"/>
    <w:rsid w:val="00AB6416"/>
    <w:rsid w:val="00AD0898"/>
    <w:rsid w:val="00AD1D97"/>
    <w:rsid w:val="00AF5788"/>
    <w:rsid w:val="00B319BE"/>
    <w:rsid w:val="00B37528"/>
    <w:rsid w:val="00B73F96"/>
    <w:rsid w:val="00B825CE"/>
    <w:rsid w:val="00B86C64"/>
    <w:rsid w:val="00B97433"/>
    <w:rsid w:val="00BA066E"/>
    <w:rsid w:val="00BA4BF2"/>
    <w:rsid w:val="00BA7998"/>
    <w:rsid w:val="00BA7A2B"/>
    <w:rsid w:val="00BB3F5E"/>
    <w:rsid w:val="00BB4A43"/>
    <w:rsid w:val="00BB75BB"/>
    <w:rsid w:val="00BE550A"/>
    <w:rsid w:val="00BF7D29"/>
    <w:rsid w:val="00C15D84"/>
    <w:rsid w:val="00C20B77"/>
    <w:rsid w:val="00C24E6F"/>
    <w:rsid w:val="00C346A0"/>
    <w:rsid w:val="00C36387"/>
    <w:rsid w:val="00C64F91"/>
    <w:rsid w:val="00C76000"/>
    <w:rsid w:val="00C83395"/>
    <w:rsid w:val="00C90F57"/>
    <w:rsid w:val="00C97684"/>
    <w:rsid w:val="00CB0881"/>
    <w:rsid w:val="00CD4969"/>
    <w:rsid w:val="00CF1845"/>
    <w:rsid w:val="00D121B0"/>
    <w:rsid w:val="00D343CD"/>
    <w:rsid w:val="00D61F8D"/>
    <w:rsid w:val="00D66118"/>
    <w:rsid w:val="00D77735"/>
    <w:rsid w:val="00D94BE8"/>
    <w:rsid w:val="00DC7140"/>
    <w:rsid w:val="00DF174B"/>
    <w:rsid w:val="00E15A2D"/>
    <w:rsid w:val="00E3360E"/>
    <w:rsid w:val="00E55FE4"/>
    <w:rsid w:val="00EB2166"/>
    <w:rsid w:val="00EE2244"/>
    <w:rsid w:val="00EE7006"/>
    <w:rsid w:val="00EF1296"/>
    <w:rsid w:val="00EF50A6"/>
    <w:rsid w:val="00F37233"/>
    <w:rsid w:val="00F5139B"/>
    <w:rsid w:val="00F617EA"/>
    <w:rsid w:val="00F848BF"/>
    <w:rsid w:val="00F9345D"/>
    <w:rsid w:val="00FA086A"/>
    <w:rsid w:val="00FA4C9D"/>
    <w:rsid w:val="00FD5BD7"/>
    <w:rsid w:val="00FD6CDF"/>
    <w:rsid w:val="00FF3552"/>
    <w:rsid w:val="00FF4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CBFE7-934F-46A8-B884-A331ECD2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text">
    <w:name w:val="question_text"/>
    <w:basedOn w:val="DefaultParagraphFont"/>
    <w:rsid w:val="00783B9E"/>
  </w:style>
  <w:style w:type="character" w:styleId="Strong">
    <w:name w:val="Strong"/>
    <w:basedOn w:val="DefaultParagraphFont"/>
    <w:uiPriority w:val="22"/>
    <w:qFormat/>
    <w:rsid w:val="00783B9E"/>
    <w:rPr>
      <w:b/>
      <w:bCs/>
    </w:rPr>
  </w:style>
  <w:style w:type="character" w:customStyle="1" w:styleId="questonnopt">
    <w:name w:val="questonnopt"/>
    <w:basedOn w:val="DefaultParagraphFont"/>
    <w:rsid w:val="00783B9E"/>
  </w:style>
  <w:style w:type="character" w:customStyle="1" w:styleId="quizanswer">
    <w:name w:val="quizanswer"/>
    <w:basedOn w:val="DefaultParagraphFont"/>
    <w:rsid w:val="00783B9E"/>
  </w:style>
  <w:style w:type="character" w:customStyle="1" w:styleId="apple-converted-space">
    <w:name w:val="apple-converted-space"/>
    <w:basedOn w:val="DefaultParagraphFont"/>
    <w:rsid w:val="00783B9E"/>
  </w:style>
  <w:style w:type="character" w:customStyle="1" w:styleId="quizanswertext">
    <w:name w:val="quizanswertext"/>
    <w:basedOn w:val="DefaultParagraphFont"/>
    <w:rsid w:val="00783B9E"/>
  </w:style>
  <w:style w:type="paragraph" w:styleId="z-TopofForm">
    <w:name w:val="HTML Top of Form"/>
    <w:basedOn w:val="Normal"/>
    <w:next w:val="Normal"/>
    <w:link w:val="z-TopofFormChar"/>
    <w:hidden/>
    <w:uiPriority w:val="99"/>
    <w:semiHidden/>
    <w:unhideWhenUsed/>
    <w:rsid w:val="00783B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83B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83B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83B9E"/>
    <w:rPr>
      <w:rFonts w:ascii="Arial" w:hAnsi="Arial" w:cs="Arial"/>
      <w:vanish/>
      <w:sz w:val="16"/>
      <w:szCs w:val="16"/>
    </w:rPr>
  </w:style>
  <w:style w:type="paragraph" w:styleId="ListParagraph">
    <w:name w:val="List Paragraph"/>
    <w:basedOn w:val="Normal"/>
    <w:uiPriority w:val="34"/>
    <w:qFormat/>
    <w:rsid w:val="00794699"/>
    <w:pPr>
      <w:ind w:left="720"/>
      <w:contextualSpacing/>
    </w:pPr>
  </w:style>
  <w:style w:type="paragraph" w:styleId="Header">
    <w:name w:val="header"/>
    <w:basedOn w:val="Normal"/>
    <w:link w:val="HeaderChar"/>
    <w:uiPriority w:val="99"/>
    <w:unhideWhenUsed/>
    <w:rsid w:val="007E6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64"/>
  </w:style>
  <w:style w:type="paragraph" w:styleId="Footer">
    <w:name w:val="footer"/>
    <w:basedOn w:val="Normal"/>
    <w:link w:val="FooterChar"/>
    <w:uiPriority w:val="99"/>
    <w:unhideWhenUsed/>
    <w:rsid w:val="007E6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64"/>
  </w:style>
  <w:style w:type="paragraph" w:styleId="BalloonText">
    <w:name w:val="Balloon Text"/>
    <w:basedOn w:val="Normal"/>
    <w:link w:val="BalloonTextChar"/>
    <w:uiPriority w:val="99"/>
    <w:semiHidden/>
    <w:unhideWhenUsed/>
    <w:rsid w:val="00B97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433"/>
    <w:rPr>
      <w:rFonts w:ascii="Segoe UI" w:hAnsi="Segoe UI" w:cs="Segoe UI"/>
      <w:sz w:val="18"/>
      <w:szCs w:val="18"/>
    </w:rPr>
  </w:style>
  <w:style w:type="paragraph" w:styleId="NormalWeb">
    <w:name w:val="Normal (Web)"/>
    <w:basedOn w:val="Normal"/>
    <w:uiPriority w:val="99"/>
    <w:semiHidden/>
    <w:unhideWhenUsed/>
    <w:rsid w:val="00685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A25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098">
      <w:bodyDiv w:val="1"/>
      <w:marLeft w:val="0"/>
      <w:marRight w:val="0"/>
      <w:marTop w:val="0"/>
      <w:marBottom w:val="0"/>
      <w:divBdr>
        <w:top w:val="none" w:sz="0" w:space="0" w:color="auto"/>
        <w:left w:val="none" w:sz="0" w:space="0" w:color="auto"/>
        <w:bottom w:val="none" w:sz="0" w:space="0" w:color="auto"/>
        <w:right w:val="none" w:sz="0" w:space="0" w:color="auto"/>
      </w:divBdr>
    </w:div>
    <w:div w:id="38289684">
      <w:bodyDiv w:val="1"/>
      <w:marLeft w:val="0"/>
      <w:marRight w:val="0"/>
      <w:marTop w:val="0"/>
      <w:marBottom w:val="0"/>
      <w:divBdr>
        <w:top w:val="none" w:sz="0" w:space="0" w:color="auto"/>
        <w:left w:val="none" w:sz="0" w:space="0" w:color="auto"/>
        <w:bottom w:val="none" w:sz="0" w:space="0" w:color="auto"/>
        <w:right w:val="none" w:sz="0" w:space="0" w:color="auto"/>
      </w:divBdr>
    </w:div>
    <w:div w:id="52587003">
      <w:bodyDiv w:val="1"/>
      <w:marLeft w:val="0"/>
      <w:marRight w:val="0"/>
      <w:marTop w:val="0"/>
      <w:marBottom w:val="0"/>
      <w:divBdr>
        <w:top w:val="none" w:sz="0" w:space="0" w:color="auto"/>
        <w:left w:val="none" w:sz="0" w:space="0" w:color="auto"/>
        <w:bottom w:val="none" w:sz="0" w:space="0" w:color="auto"/>
        <w:right w:val="none" w:sz="0" w:space="0" w:color="auto"/>
      </w:divBdr>
      <w:divsChild>
        <w:div w:id="511408581">
          <w:marLeft w:val="0"/>
          <w:marRight w:val="0"/>
          <w:marTop w:val="225"/>
          <w:marBottom w:val="0"/>
          <w:divBdr>
            <w:top w:val="none" w:sz="0" w:space="0" w:color="auto"/>
            <w:left w:val="none" w:sz="0" w:space="0" w:color="auto"/>
            <w:bottom w:val="none" w:sz="0" w:space="0" w:color="auto"/>
            <w:right w:val="none" w:sz="0" w:space="0" w:color="auto"/>
          </w:divBdr>
        </w:div>
      </w:divsChild>
    </w:div>
    <w:div w:id="54164112">
      <w:bodyDiv w:val="1"/>
      <w:marLeft w:val="0"/>
      <w:marRight w:val="0"/>
      <w:marTop w:val="0"/>
      <w:marBottom w:val="0"/>
      <w:divBdr>
        <w:top w:val="none" w:sz="0" w:space="0" w:color="auto"/>
        <w:left w:val="none" w:sz="0" w:space="0" w:color="auto"/>
        <w:bottom w:val="none" w:sz="0" w:space="0" w:color="auto"/>
        <w:right w:val="none" w:sz="0" w:space="0" w:color="auto"/>
      </w:divBdr>
    </w:div>
    <w:div w:id="60753715">
      <w:bodyDiv w:val="1"/>
      <w:marLeft w:val="0"/>
      <w:marRight w:val="0"/>
      <w:marTop w:val="0"/>
      <w:marBottom w:val="0"/>
      <w:divBdr>
        <w:top w:val="none" w:sz="0" w:space="0" w:color="auto"/>
        <w:left w:val="none" w:sz="0" w:space="0" w:color="auto"/>
        <w:bottom w:val="none" w:sz="0" w:space="0" w:color="auto"/>
        <w:right w:val="none" w:sz="0" w:space="0" w:color="auto"/>
      </w:divBdr>
    </w:div>
    <w:div w:id="82260693">
      <w:bodyDiv w:val="1"/>
      <w:marLeft w:val="0"/>
      <w:marRight w:val="0"/>
      <w:marTop w:val="0"/>
      <w:marBottom w:val="0"/>
      <w:divBdr>
        <w:top w:val="none" w:sz="0" w:space="0" w:color="auto"/>
        <w:left w:val="none" w:sz="0" w:space="0" w:color="auto"/>
        <w:bottom w:val="none" w:sz="0" w:space="0" w:color="auto"/>
        <w:right w:val="none" w:sz="0" w:space="0" w:color="auto"/>
      </w:divBdr>
    </w:div>
    <w:div w:id="114177360">
      <w:bodyDiv w:val="1"/>
      <w:marLeft w:val="0"/>
      <w:marRight w:val="0"/>
      <w:marTop w:val="0"/>
      <w:marBottom w:val="0"/>
      <w:divBdr>
        <w:top w:val="none" w:sz="0" w:space="0" w:color="auto"/>
        <w:left w:val="none" w:sz="0" w:space="0" w:color="auto"/>
        <w:bottom w:val="none" w:sz="0" w:space="0" w:color="auto"/>
        <w:right w:val="none" w:sz="0" w:space="0" w:color="auto"/>
      </w:divBdr>
    </w:div>
    <w:div w:id="183632987">
      <w:bodyDiv w:val="1"/>
      <w:marLeft w:val="0"/>
      <w:marRight w:val="0"/>
      <w:marTop w:val="0"/>
      <w:marBottom w:val="0"/>
      <w:divBdr>
        <w:top w:val="none" w:sz="0" w:space="0" w:color="auto"/>
        <w:left w:val="none" w:sz="0" w:space="0" w:color="auto"/>
        <w:bottom w:val="none" w:sz="0" w:space="0" w:color="auto"/>
        <w:right w:val="none" w:sz="0" w:space="0" w:color="auto"/>
      </w:divBdr>
    </w:div>
    <w:div w:id="200047908">
      <w:bodyDiv w:val="1"/>
      <w:marLeft w:val="0"/>
      <w:marRight w:val="0"/>
      <w:marTop w:val="0"/>
      <w:marBottom w:val="0"/>
      <w:divBdr>
        <w:top w:val="none" w:sz="0" w:space="0" w:color="auto"/>
        <w:left w:val="none" w:sz="0" w:space="0" w:color="auto"/>
        <w:bottom w:val="none" w:sz="0" w:space="0" w:color="auto"/>
        <w:right w:val="none" w:sz="0" w:space="0" w:color="auto"/>
      </w:divBdr>
    </w:div>
    <w:div w:id="245309479">
      <w:bodyDiv w:val="1"/>
      <w:marLeft w:val="0"/>
      <w:marRight w:val="0"/>
      <w:marTop w:val="0"/>
      <w:marBottom w:val="0"/>
      <w:divBdr>
        <w:top w:val="none" w:sz="0" w:space="0" w:color="auto"/>
        <w:left w:val="none" w:sz="0" w:space="0" w:color="auto"/>
        <w:bottom w:val="none" w:sz="0" w:space="0" w:color="auto"/>
        <w:right w:val="none" w:sz="0" w:space="0" w:color="auto"/>
      </w:divBdr>
    </w:div>
    <w:div w:id="290133646">
      <w:bodyDiv w:val="1"/>
      <w:marLeft w:val="0"/>
      <w:marRight w:val="0"/>
      <w:marTop w:val="0"/>
      <w:marBottom w:val="0"/>
      <w:divBdr>
        <w:top w:val="none" w:sz="0" w:space="0" w:color="auto"/>
        <w:left w:val="none" w:sz="0" w:space="0" w:color="auto"/>
        <w:bottom w:val="none" w:sz="0" w:space="0" w:color="auto"/>
        <w:right w:val="none" w:sz="0" w:space="0" w:color="auto"/>
      </w:divBdr>
    </w:div>
    <w:div w:id="295455040">
      <w:bodyDiv w:val="1"/>
      <w:marLeft w:val="0"/>
      <w:marRight w:val="0"/>
      <w:marTop w:val="0"/>
      <w:marBottom w:val="0"/>
      <w:divBdr>
        <w:top w:val="none" w:sz="0" w:space="0" w:color="auto"/>
        <w:left w:val="none" w:sz="0" w:space="0" w:color="auto"/>
        <w:bottom w:val="none" w:sz="0" w:space="0" w:color="auto"/>
        <w:right w:val="none" w:sz="0" w:space="0" w:color="auto"/>
      </w:divBdr>
    </w:div>
    <w:div w:id="318970474">
      <w:bodyDiv w:val="1"/>
      <w:marLeft w:val="0"/>
      <w:marRight w:val="0"/>
      <w:marTop w:val="0"/>
      <w:marBottom w:val="0"/>
      <w:divBdr>
        <w:top w:val="none" w:sz="0" w:space="0" w:color="auto"/>
        <w:left w:val="none" w:sz="0" w:space="0" w:color="auto"/>
        <w:bottom w:val="none" w:sz="0" w:space="0" w:color="auto"/>
        <w:right w:val="none" w:sz="0" w:space="0" w:color="auto"/>
      </w:divBdr>
    </w:div>
    <w:div w:id="320039695">
      <w:bodyDiv w:val="1"/>
      <w:marLeft w:val="0"/>
      <w:marRight w:val="0"/>
      <w:marTop w:val="0"/>
      <w:marBottom w:val="0"/>
      <w:divBdr>
        <w:top w:val="none" w:sz="0" w:space="0" w:color="auto"/>
        <w:left w:val="none" w:sz="0" w:space="0" w:color="auto"/>
        <w:bottom w:val="none" w:sz="0" w:space="0" w:color="auto"/>
        <w:right w:val="none" w:sz="0" w:space="0" w:color="auto"/>
      </w:divBdr>
    </w:div>
    <w:div w:id="320936286">
      <w:bodyDiv w:val="1"/>
      <w:marLeft w:val="0"/>
      <w:marRight w:val="0"/>
      <w:marTop w:val="0"/>
      <w:marBottom w:val="0"/>
      <w:divBdr>
        <w:top w:val="none" w:sz="0" w:space="0" w:color="auto"/>
        <w:left w:val="none" w:sz="0" w:space="0" w:color="auto"/>
        <w:bottom w:val="none" w:sz="0" w:space="0" w:color="auto"/>
        <w:right w:val="none" w:sz="0" w:space="0" w:color="auto"/>
      </w:divBdr>
    </w:div>
    <w:div w:id="322053770">
      <w:bodyDiv w:val="1"/>
      <w:marLeft w:val="0"/>
      <w:marRight w:val="0"/>
      <w:marTop w:val="0"/>
      <w:marBottom w:val="0"/>
      <w:divBdr>
        <w:top w:val="none" w:sz="0" w:space="0" w:color="auto"/>
        <w:left w:val="none" w:sz="0" w:space="0" w:color="auto"/>
        <w:bottom w:val="none" w:sz="0" w:space="0" w:color="auto"/>
        <w:right w:val="none" w:sz="0" w:space="0" w:color="auto"/>
      </w:divBdr>
    </w:div>
    <w:div w:id="349139677">
      <w:bodyDiv w:val="1"/>
      <w:marLeft w:val="0"/>
      <w:marRight w:val="0"/>
      <w:marTop w:val="0"/>
      <w:marBottom w:val="0"/>
      <w:divBdr>
        <w:top w:val="none" w:sz="0" w:space="0" w:color="auto"/>
        <w:left w:val="none" w:sz="0" w:space="0" w:color="auto"/>
        <w:bottom w:val="none" w:sz="0" w:space="0" w:color="auto"/>
        <w:right w:val="none" w:sz="0" w:space="0" w:color="auto"/>
      </w:divBdr>
    </w:div>
    <w:div w:id="363021763">
      <w:bodyDiv w:val="1"/>
      <w:marLeft w:val="0"/>
      <w:marRight w:val="0"/>
      <w:marTop w:val="0"/>
      <w:marBottom w:val="0"/>
      <w:divBdr>
        <w:top w:val="none" w:sz="0" w:space="0" w:color="auto"/>
        <w:left w:val="none" w:sz="0" w:space="0" w:color="auto"/>
        <w:bottom w:val="none" w:sz="0" w:space="0" w:color="auto"/>
        <w:right w:val="none" w:sz="0" w:space="0" w:color="auto"/>
      </w:divBdr>
    </w:div>
    <w:div w:id="406733787">
      <w:bodyDiv w:val="1"/>
      <w:marLeft w:val="0"/>
      <w:marRight w:val="0"/>
      <w:marTop w:val="0"/>
      <w:marBottom w:val="0"/>
      <w:divBdr>
        <w:top w:val="none" w:sz="0" w:space="0" w:color="auto"/>
        <w:left w:val="none" w:sz="0" w:space="0" w:color="auto"/>
        <w:bottom w:val="none" w:sz="0" w:space="0" w:color="auto"/>
        <w:right w:val="none" w:sz="0" w:space="0" w:color="auto"/>
      </w:divBdr>
    </w:div>
    <w:div w:id="428355881">
      <w:bodyDiv w:val="1"/>
      <w:marLeft w:val="0"/>
      <w:marRight w:val="0"/>
      <w:marTop w:val="0"/>
      <w:marBottom w:val="0"/>
      <w:divBdr>
        <w:top w:val="none" w:sz="0" w:space="0" w:color="auto"/>
        <w:left w:val="none" w:sz="0" w:space="0" w:color="auto"/>
        <w:bottom w:val="none" w:sz="0" w:space="0" w:color="auto"/>
        <w:right w:val="none" w:sz="0" w:space="0" w:color="auto"/>
      </w:divBdr>
    </w:div>
    <w:div w:id="465859376">
      <w:bodyDiv w:val="1"/>
      <w:marLeft w:val="0"/>
      <w:marRight w:val="0"/>
      <w:marTop w:val="0"/>
      <w:marBottom w:val="0"/>
      <w:divBdr>
        <w:top w:val="none" w:sz="0" w:space="0" w:color="auto"/>
        <w:left w:val="none" w:sz="0" w:space="0" w:color="auto"/>
        <w:bottom w:val="none" w:sz="0" w:space="0" w:color="auto"/>
        <w:right w:val="none" w:sz="0" w:space="0" w:color="auto"/>
      </w:divBdr>
    </w:div>
    <w:div w:id="482048498">
      <w:bodyDiv w:val="1"/>
      <w:marLeft w:val="0"/>
      <w:marRight w:val="0"/>
      <w:marTop w:val="0"/>
      <w:marBottom w:val="0"/>
      <w:divBdr>
        <w:top w:val="none" w:sz="0" w:space="0" w:color="auto"/>
        <w:left w:val="none" w:sz="0" w:space="0" w:color="auto"/>
        <w:bottom w:val="none" w:sz="0" w:space="0" w:color="auto"/>
        <w:right w:val="none" w:sz="0" w:space="0" w:color="auto"/>
      </w:divBdr>
    </w:div>
    <w:div w:id="511645461">
      <w:bodyDiv w:val="1"/>
      <w:marLeft w:val="0"/>
      <w:marRight w:val="0"/>
      <w:marTop w:val="0"/>
      <w:marBottom w:val="0"/>
      <w:divBdr>
        <w:top w:val="none" w:sz="0" w:space="0" w:color="auto"/>
        <w:left w:val="none" w:sz="0" w:space="0" w:color="auto"/>
        <w:bottom w:val="none" w:sz="0" w:space="0" w:color="auto"/>
        <w:right w:val="none" w:sz="0" w:space="0" w:color="auto"/>
      </w:divBdr>
    </w:div>
    <w:div w:id="586035249">
      <w:bodyDiv w:val="1"/>
      <w:marLeft w:val="0"/>
      <w:marRight w:val="0"/>
      <w:marTop w:val="0"/>
      <w:marBottom w:val="0"/>
      <w:divBdr>
        <w:top w:val="none" w:sz="0" w:space="0" w:color="auto"/>
        <w:left w:val="none" w:sz="0" w:space="0" w:color="auto"/>
        <w:bottom w:val="none" w:sz="0" w:space="0" w:color="auto"/>
        <w:right w:val="none" w:sz="0" w:space="0" w:color="auto"/>
      </w:divBdr>
    </w:div>
    <w:div w:id="609706318">
      <w:bodyDiv w:val="1"/>
      <w:marLeft w:val="0"/>
      <w:marRight w:val="0"/>
      <w:marTop w:val="0"/>
      <w:marBottom w:val="0"/>
      <w:divBdr>
        <w:top w:val="none" w:sz="0" w:space="0" w:color="auto"/>
        <w:left w:val="none" w:sz="0" w:space="0" w:color="auto"/>
        <w:bottom w:val="none" w:sz="0" w:space="0" w:color="auto"/>
        <w:right w:val="none" w:sz="0" w:space="0" w:color="auto"/>
      </w:divBdr>
    </w:div>
    <w:div w:id="680476572">
      <w:bodyDiv w:val="1"/>
      <w:marLeft w:val="0"/>
      <w:marRight w:val="0"/>
      <w:marTop w:val="0"/>
      <w:marBottom w:val="0"/>
      <w:divBdr>
        <w:top w:val="none" w:sz="0" w:space="0" w:color="auto"/>
        <w:left w:val="none" w:sz="0" w:space="0" w:color="auto"/>
        <w:bottom w:val="none" w:sz="0" w:space="0" w:color="auto"/>
        <w:right w:val="none" w:sz="0" w:space="0" w:color="auto"/>
      </w:divBdr>
    </w:div>
    <w:div w:id="738748882">
      <w:bodyDiv w:val="1"/>
      <w:marLeft w:val="0"/>
      <w:marRight w:val="0"/>
      <w:marTop w:val="0"/>
      <w:marBottom w:val="0"/>
      <w:divBdr>
        <w:top w:val="none" w:sz="0" w:space="0" w:color="auto"/>
        <w:left w:val="none" w:sz="0" w:space="0" w:color="auto"/>
        <w:bottom w:val="none" w:sz="0" w:space="0" w:color="auto"/>
        <w:right w:val="none" w:sz="0" w:space="0" w:color="auto"/>
      </w:divBdr>
    </w:div>
    <w:div w:id="739523161">
      <w:bodyDiv w:val="1"/>
      <w:marLeft w:val="0"/>
      <w:marRight w:val="0"/>
      <w:marTop w:val="0"/>
      <w:marBottom w:val="0"/>
      <w:divBdr>
        <w:top w:val="none" w:sz="0" w:space="0" w:color="auto"/>
        <w:left w:val="none" w:sz="0" w:space="0" w:color="auto"/>
        <w:bottom w:val="none" w:sz="0" w:space="0" w:color="auto"/>
        <w:right w:val="none" w:sz="0" w:space="0" w:color="auto"/>
      </w:divBdr>
    </w:div>
    <w:div w:id="772631518">
      <w:bodyDiv w:val="1"/>
      <w:marLeft w:val="0"/>
      <w:marRight w:val="0"/>
      <w:marTop w:val="0"/>
      <w:marBottom w:val="0"/>
      <w:divBdr>
        <w:top w:val="none" w:sz="0" w:space="0" w:color="auto"/>
        <w:left w:val="none" w:sz="0" w:space="0" w:color="auto"/>
        <w:bottom w:val="none" w:sz="0" w:space="0" w:color="auto"/>
        <w:right w:val="none" w:sz="0" w:space="0" w:color="auto"/>
      </w:divBdr>
    </w:div>
    <w:div w:id="780496856">
      <w:bodyDiv w:val="1"/>
      <w:marLeft w:val="0"/>
      <w:marRight w:val="0"/>
      <w:marTop w:val="0"/>
      <w:marBottom w:val="0"/>
      <w:divBdr>
        <w:top w:val="none" w:sz="0" w:space="0" w:color="auto"/>
        <w:left w:val="none" w:sz="0" w:space="0" w:color="auto"/>
        <w:bottom w:val="none" w:sz="0" w:space="0" w:color="auto"/>
        <w:right w:val="none" w:sz="0" w:space="0" w:color="auto"/>
      </w:divBdr>
    </w:div>
    <w:div w:id="813958986">
      <w:bodyDiv w:val="1"/>
      <w:marLeft w:val="0"/>
      <w:marRight w:val="0"/>
      <w:marTop w:val="0"/>
      <w:marBottom w:val="0"/>
      <w:divBdr>
        <w:top w:val="none" w:sz="0" w:space="0" w:color="auto"/>
        <w:left w:val="none" w:sz="0" w:space="0" w:color="auto"/>
        <w:bottom w:val="none" w:sz="0" w:space="0" w:color="auto"/>
        <w:right w:val="none" w:sz="0" w:space="0" w:color="auto"/>
      </w:divBdr>
    </w:div>
    <w:div w:id="864750827">
      <w:bodyDiv w:val="1"/>
      <w:marLeft w:val="0"/>
      <w:marRight w:val="0"/>
      <w:marTop w:val="0"/>
      <w:marBottom w:val="0"/>
      <w:divBdr>
        <w:top w:val="none" w:sz="0" w:space="0" w:color="auto"/>
        <w:left w:val="none" w:sz="0" w:space="0" w:color="auto"/>
        <w:bottom w:val="none" w:sz="0" w:space="0" w:color="auto"/>
        <w:right w:val="none" w:sz="0" w:space="0" w:color="auto"/>
      </w:divBdr>
    </w:div>
    <w:div w:id="880871870">
      <w:bodyDiv w:val="1"/>
      <w:marLeft w:val="0"/>
      <w:marRight w:val="0"/>
      <w:marTop w:val="0"/>
      <w:marBottom w:val="0"/>
      <w:divBdr>
        <w:top w:val="none" w:sz="0" w:space="0" w:color="auto"/>
        <w:left w:val="none" w:sz="0" w:space="0" w:color="auto"/>
        <w:bottom w:val="none" w:sz="0" w:space="0" w:color="auto"/>
        <w:right w:val="none" w:sz="0" w:space="0" w:color="auto"/>
      </w:divBdr>
    </w:div>
    <w:div w:id="886573852">
      <w:bodyDiv w:val="1"/>
      <w:marLeft w:val="0"/>
      <w:marRight w:val="0"/>
      <w:marTop w:val="0"/>
      <w:marBottom w:val="0"/>
      <w:divBdr>
        <w:top w:val="none" w:sz="0" w:space="0" w:color="auto"/>
        <w:left w:val="none" w:sz="0" w:space="0" w:color="auto"/>
        <w:bottom w:val="none" w:sz="0" w:space="0" w:color="auto"/>
        <w:right w:val="none" w:sz="0" w:space="0" w:color="auto"/>
      </w:divBdr>
    </w:div>
    <w:div w:id="894974346">
      <w:bodyDiv w:val="1"/>
      <w:marLeft w:val="0"/>
      <w:marRight w:val="0"/>
      <w:marTop w:val="0"/>
      <w:marBottom w:val="0"/>
      <w:divBdr>
        <w:top w:val="none" w:sz="0" w:space="0" w:color="auto"/>
        <w:left w:val="none" w:sz="0" w:space="0" w:color="auto"/>
        <w:bottom w:val="none" w:sz="0" w:space="0" w:color="auto"/>
        <w:right w:val="none" w:sz="0" w:space="0" w:color="auto"/>
      </w:divBdr>
      <w:divsChild>
        <w:div w:id="1884513917">
          <w:marLeft w:val="0"/>
          <w:marRight w:val="0"/>
          <w:marTop w:val="240"/>
          <w:marBottom w:val="0"/>
          <w:divBdr>
            <w:top w:val="none" w:sz="0" w:space="0" w:color="auto"/>
            <w:left w:val="none" w:sz="0" w:space="0" w:color="auto"/>
            <w:bottom w:val="none" w:sz="0" w:space="0" w:color="auto"/>
            <w:right w:val="none" w:sz="0" w:space="0" w:color="auto"/>
          </w:divBdr>
        </w:div>
        <w:div w:id="429861425">
          <w:marLeft w:val="0"/>
          <w:marRight w:val="0"/>
          <w:marTop w:val="240"/>
          <w:marBottom w:val="0"/>
          <w:divBdr>
            <w:top w:val="none" w:sz="0" w:space="0" w:color="auto"/>
            <w:left w:val="none" w:sz="0" w:space="0" w:color="auto"/>
            <w:bottom w:val="none" w:sz="0" w:space="0" w:color="auto"/>
            <w:right w:val="none" w:sz="0" w:space="0" w:color="auto"/>
          </w:divBdr>
        </w:div>
      </w:divsChild>
    </w:div>
    <w:div w:id="913516576">
      <w:bodyDiv w:val="1"/>
      <w:marLeft w:val="0"/>
      <w:marRight w:val="0"/>
      <w:marTop w:val="0"/>
      <w:marBottom w:val="0"/>
      <w:divBdr>
        <w:top w:val="none" w:sz="0" w:space="0" w:color="auto"/>
        <w:left w:val="none" w:sz="0" w:space="0" w:color="auto"/>
        <w:bottom w:val="none" w:sz="0" w:space="0" w:color="auto"/>
        <w:right w:val="none" w:sz="0" w:space="0" w:color="auto"/>
      </w:divBdr>
    </w:div>
    <w:div w:id="921372948">
      <w:bodyDiv w:val="1"/>
      <w:marLeft w:val="0"/>
      <w:marRight w:val="0"/>
      <w:marTop w:val="0"/>
      <w:marBottom w:val="0"/>
      <w:divBdr>
        <w:top w:val="none" w:sz="0" w:space="0" w:color="auto"/>
        <w:left w:val="none" w:sz="0" w:space="0" w:color="auto"/>
        <w:bottom w:val="none" w:sz="0" w:space="0" w:color="auto"/>
        <w:right w:val="none" w:sz="0" w:space="0" w:color="auto"/>
      </w:divBdr>
    </w:div>
    <w:div w:id="925917100">
      <w:bodyDiv w:val="1"/>
      <w:marLeft w:val="0"/>
      <w:marRight w:val="0"/>
      <w:marTop w:val="0"/>
      <w:marBottom w:val="0"/>
      <w:divBdr>
        <w:top w:val="none" w:sz="0" w:space="0" w:color="auto"/>
        <w:left w:val="none" w:sz="0" w:space="0" w:color="auto"/>
        <w:bottom w:val="none" w:sz="0" w:space="0" w:color="auto"/>
        <w:right w:val="none" w:sz="0" w:space="0" w:color="auto"/>
      </w:divBdr>
      <w:divsChild>
        <w:div w:id="2044790250">
          <w:marLeft w:val="0"/>
          <w:marRight w:val="0"/>
          <w:marTop w:val="240"/>
          <w:marBottom w:val="0"/>
          <w:divBdr>
            <w:top w:val="none" w:sz="0" w:space="0" w:color="auto"/>
            <w:left w:val="none" w:sz="0" w:space="0" w:color="auto"/>
            <w:bottom w:val="none" w:sz="0" w:space="0" w:color="auto"/>
            <w:right w:val="none" w:sz="0" w:space="0" w:color="auto"/>
          </w:divBdr>
        </w:div>
        <w:div w:id="1712488162">
          <w:marLeft w:val="0"/>
          <w:marRight w:val="0"/>
          <w:marTop w:val="240"/>
          <w:marBottom w:val="0"/>
          <w:divBdr>
            <w:top w:val="none" w:sz="0" w:space="0" w:color="auto"/>
            <w:left w:val="none" w:sz="0" w:space="0" w:color="auto"/>
            <w:bottom w:val="none" w:sz="0" w:space="0" w:color="auto"/>
            <w:right w:val="none" w:sz="0" w:space="0" w:color="auto"/>
          </w:divBdr>
        </w:div>
        <w:div w:id="1052535110">
          <w:marLeft w:val="0"/>
          <w:marRight w:val="0"/>
          <w:marTop w:val="240"/>
          <w:marBottom w:val="0"/>
          <w:divBdr>
            <w:top w:val="none" w:sz="0" w:space="0" w:color="auto"/>
            <w:left w:val="none" w:sz="0" w:space="0" w:color="auto"/>
            <w:bottom w:val="none" w:sz="0" w:space="0" w:color="auto"/>
            <w:right w:val="none" w:sz="0" w:space="0" w:color="auto"/>
          </w:divBdr>
        </w:div>
      </w:divsChild>
    </w:div>
    <w:div w:id="941033486">
      <w:bodyDiv w:val="1"/>
      <w:marLeft w:val="0"/>
      <w:marRight w:val="0"/>
      <w:marTop w:val="0"/>
      <w:marBottom w:val="0"/>
      <w:divBdr>
        <w:top w:val="none" w:sz="0" w:space="0" w:color="auto"/>
        <w:left w:val="none" w:sz="0" w:space="0" w:color="auto"/>
        <w:bottom w:val="none" w:sz="0" w:space="0" w:color="auto"/>
        <w:right w:val="none" w:sz="0" w:space="0" w:color="auto"/>
      </w:divBdr>
    </w:div>
    <w:div w:id="945428440">
      <w:bodyDiv w:val="1"/>
      <w:marLeft w:val="0"/>
      <w:marRight w:val="0"/>
      <w:marTop w:val="0"/>
      <w:marBottom w:val="0"/>
      <w:divBdr>
        <w:top w:val="none" w:sz="0" w:space="0" w:color="auto"/>
        <w:left w:val="none" w:sz="0" w:space="0" w:color="auto"/>
        <w:bottom w:val="none" w:sz="0" w:space="0" w:color="auto"/>
        <w:right w:val="none" w:sz="0" w:space="0" w:color="auto"/>
      </w:divBdr>
    </w:div>
    <w:div w:id="990134170">
      <w:bodyDiv w:val="1"/>
      <w:marLeft w:val="0"/>
      <w:marRight w:val="0"/>
      <w:marTop w:val="0"/>
      <w:marBottom w:val="0"/>
      <w:divBdr>
        <w:top w:val="none" w:sz="0" w:space="0" w:color="auto"/>
        <w:left w:val="none" w:sz="0" w:space="0" w:color="auto"/>
        <w:bottom w:val="none" w:sz="0" w:space="0" w:color="auto"/>
        <w:right w:val="none" w:sz="0" w:space="0" w:color="auto"/>
      </w:divBdr>
    </w:div>
    <w:div w:id="1044211556">
      <w:bodyDiv w:val="1"/>
      <w:marLeft w:val="0"/>
      <w:marRight w:val="0"/>
      <w:marTop w:val="0"/>
      <w:marBottom w:val="0"/>
      <w:divBdr>
        <w:top w:val="none" w:sz="0" w:space="0" w:color="auto"/>
        <w:left w:val="none" w:sz="0" w:space="0" w:color="auto"/>
        <w:bottom w:val="none" w:sz="0" w:space="0" w:color="auto"/>
        <w:right w:val="none" w:sz="0" w:space="0" w:color="auto"/>
      </w:divBdr>
    </w:div>
    <w:div w:id="1045719234">
      <w:bodyDiv w:val="1"/>
      <w:marLeft w:val="0"/>
      <w:marRight w:val="0"/>
      <w:marTop w:val="0"/>
      <w:marBottom w:val="0"/>
      <w:divBdr>
        <w:top w:val="none" w:sz="0" w:space="0" w:color="auto"/>
        <w:left w:val="none" w:sz="0" w:space="0" w:color="auto"/>
        <w:bottom w:val="none" w:sz="0" w:space="0" w:color="auto"/>
        <w:right w:val="none" w:sz="0" w:space="0" w:color="auto"/>
      </w:divBdr>
    </w:div>
    <w:div w:id="1047754145">
      <w:bodyDiv w:val="1"/>
      <w:marLeft w:val="0"/>
      <w:marRight w:val="0"/>
      <w:marTop w:val="0"/>
      <w:marBottom w:val="0"/>
      <w:divBdr>
        <w:top w:val="none" w:sz="0" w:space="0" w:color="auto"/>
        <w:left w:val="none" w:sz="0" w:space="0" w:color="auto"/>
        <w:bottom w:val="none" w:sz="0" w:space="0" w:color="auto"/>
        <w:right w:val="none" w:sz="0" w:space="0" w:color="auto"/>
      </w:divBdr>
    </w:div>
    <w:div w:id="1063724710">
      <w:bodyDiv w:val="1"/>
      <w:marLeft w:val="0"/>
      <w:marRight w:val="0"/>
      <w:marTop w:val="0"/>
      <w:marBottom w:val="0"/>
      <w:divBdr>
        <w:top w:val="none" w:sz="0" w:space="0" w:color="auto"/>
        <w:left w:val="none" w:sz="0" w:space="0" w:color="auto"/>
        <w:bottom w:val="none" w:sz="0" w:space="0" w:color="auto"/>
        <w:right w:val="none" w:sz="0" w:space="0" w:color="auto"/>
      </w:divBdr>
      <w:divsChild>
        <w:div w:id="1611202841">
          <w:marLeft w:val="547"/>
          <w:marRight w:val="0"/>
          <w:marTop w:val="134"/>
          <w:marBottom w:val="0"/>
          <w:divBdr>
            <w:top w:val="none" w:sz="0" w:space="0" w:color="auto"/>
            <w:left w:val="none" w:sz="0" w:space="0" w:color="auto"/>
            <w:bottom w:val="none" w:sz="0" w:space="0" w:color="auto"/>
            <w:right w:val="none" w:sz="0" w:space="0" w:color="auto"/>
          </w:divBdr>
        </w:div>
        <w:div w:id="61411719">
          <w:marLeft w:val="547"/>
          <w:marRight w:val="0"/>
          <w:marTop w:val="134"/>
          <w:marBottom w:val="0"/>
          <w:divBdr>
            <w:top w:val="none" w:sz="0" w:space="0" w:color="auto"/>
            <w:left w:val="none" w:sz="0" w:space="0" w:color="auto"/>
            <w:bottom w:val="none" w:sz="0" w:space="0" w:color="auto"/>
            <w:right w:val="none" w:sz="0" w:space="0" w:color="auto"/>
          </w:divBdr>
        </w:div>
        <w:div w:id="391077652">
          <w:marLeft w:val="547"/>
          <w:marRight w:val="0"/>
          <w:marTop w:val="134"/>
          <w:marBottom w:val="0"/>
          <w:divBdr>
            <w:top w:val="none" w:sz="0" w:space="0" w:color="auto"/>
            <w:left w:val="none" w:sz="0" w:space="0" w:color="auto"/>
            <w:bottom w:val="none" w:sz="0" w:space="0" w:color="auto"/>
            <w:right w:val="none" w:sz="0" w:space="0" w:color="auto"/>
          </w:divBdr>
        </w:div>
        <w:div w:id="1097409407">
          <w:marLeft w:val="547"/>
          <w:marRight w:val="0"/>
          <w:marTop w:val="134"/>
          <w:marBottom w:val="0"/>
          <w:divBdr>
            <w:top w:val="none" w:sz="0" w:space="0" w:color="auto"/>
            <w:left w:val="none" w:sz="0" w:space="0" w:color="auto"/>
            <w:bottom w:val="none" w:sz="0" w:space="0" w:color="auto"/>
            <w:right w:val="none" w:sz="0" w:space="0" w:color="auto"/>
          </w:divBdr>
        </w:div>
      </w:divsChild>
    </w:div>
    <w:div w:id="1064378726">
      <w:bodyDiv w:val="1"/>
      <w:marLeft w:val="0"/>
      <w:marRight w:val="0"/>
      <w:marTop w:val="0"/>
      <w:marBottom w:val="0"/>
      <w:divBdr>
        <w:top w:val="none" w:sz="0" w:space="0" w:color="auto"/>
        <w:left w:val="none" w:sz="0" w:space="0" w:color="auto"/>
        <w:bottom w:val="none" w:sz="0" w:space="0" w:color="auto"/>
        <w:right w:val="none" w:sz="0" w:space="0" w:color="auto"/>
      </w:divBdr>
    </w:div>
    <w:div w:id="1083334631">
      <w:bodyDiv w:val="1"/>
      <w:marLeft w:val="0"/>
      <w:marRight w:val="0"/>
      <w:marTop w:val="0"/>
      <w:marBottom w:val="0"/>
      <w:divBdr>
        <w:top w:val="none" w:sz="0" w:space="0" w:color="auto"/>
        <w:left w:val="none" w:sz="0" w:space="0" w:color="auto"/>
        <w:bottom w:val="none" w:sz="0" w:space="0" w:color="auto"/>
        <w:right w:val="none" w:sz="0" w:space="0" w:color="auto"/>
      </w:divBdr>
    </w:div>
    <w:div w:id="1105924597">
      <w:bodyDiv w:val="1"/>
      <w:marLeft w:val="0"/>
      <w:marRight w:val="0"/>
      <w:marTop w:val="0"/>
      <w:marBottom w:val="0"/>
      <w:divBdr>
        <w:top w:val="none" w:sz="0" w:space="0" w:color="auto"/>
        <w:left w:val="none" w:sz="0" w:space="0" w:color="auto"/>
        <w:bottom w:val="none" w:sz="0" w:space="0" w:color="auto"/>
        <w:right w:val="none" w:sz="0" w:space="0" w:color="auto"/>
      </w:divBdr>
    </w:div>
    <w:div w:id="1128161578">
      <w:bodyDiv w:val="1"/>
      <w:marLeft w:val="0"/>
      <w:marRight w:val="0"/>
      <w:marTop w:val="0"/>
      <w:marBottom w:val="0"/>
      <w:divBdr>
        <w:top w:val="none" w:sz="0" w:space="0" w:color="auto"/>
        <w:left w:val="none" w:sz="0" w:space="0" w:color="auto"/>
        <w:bottom w:val="none" w:sz="0" w:space="0" w:color="auto"/>
        <w:right w:val="none" w:sz="0" w:space="0" w:color="auto"/>
      </w:divBdr>
    </w:div>
    <w:div w:id="1211067913">
      <w:bodyDiv w:val="1"/>
      <w:marLeft w:val="0"/>
      <w:marRight w:val="0"/>
      <w:marTop w:val="0"/>
      <w:marBottom w:val="0"/>
      <w:divBdr>
        <w:top w:val="none" w:sz="0" w:space="0" w:color="auto"/>
        <w:left w:val="none" w:sz="0" w:space="0" w:color="auto"/>
        <w:bottom w:val="none" w:sz="0" w:space="0" w:color="auto"/>
        <w:right w:val="none" w:sz="0" w:space="0" w:color="auto"/>
      </w:divBdr>
    </w:div>
    <w:div w:id="1217232471">
      <w:bodyDiv w:val="1"/>
      <w:marLeft w:val="0"/>
      <w:marRight w:val="0"/>
      <w:marTop w:val="0"/>
      <w:marBottom w:val="0"/>
      <w:divBdr>
        <w:top w:val="none" w:sz="0" w:space="0" w:color="auto"/>
        <w:left w:val="none" w:sz="0" w:space="0" w:color="auto"/>
        <w:bottom w:val="none" w:sz="0" w:space="0" w:color="auto"/>
        <w:right w:val="none" w:sz="0" w:space="0" w:color="auto"/>
      </w:divBdr>
      <w:divsChild>
        <w:div w:id="2126340518">
          <w:marLeft w:val="806"/>
          <w:marRight w:val="0"/>
          <w:marTop w:val="0"/>
          <w:marBottom w:val="0"/>
          <w:divBdr>
            <w:top w:val="none" w:sz="0" w:space="0" w:color="auto"/>
            <w:left w:val="none" w:sz="0" w:space="0" w:color="auto"/>
            <w:bottom w:val="none" w:sz="0" w:space="0" w:color="auto"/>
            <w:right w:val="none" w:sz="0" w:space="0" w:color="auto"/>
          </w:divBdr>
        </w:div>
      </w:divsChild>
    </w:div>
    <w:div w:id="1223175129">
      <w:bodyDiv w:val="1"/>
      <w:marLeft w:val="0"/>
      <w:marRight w:val="0"/>
      <w:marTop w:val="0"/>
      <w:marBottom w:val="0"/>
      <w:divBdr>
        <w:top w:val="none" w:sz="0" w:space="0" w:color="auto"/>
        <w:left w:val="none" w:sz="0" w:space="0" w:color="auto"/>
        <w:bottom w:val="none" w:sz="0" w:space="0" w:color="auto"/>
        <w:right w:val="none" w:sz="0" w:space="0" w:color="auto"/>
      </w:divBdr>
    </w:div>
    <w:div w:id="1234388557">
      <w:bodyDiv w:val="1"/>
      <w:marLeft w:val="0"/>
      <w:marRight w:val="0"/>
      <w:marTop w:val="0"/>
      <w:marBottom w:val="0"/>
      <w:divBdr>
        <w:top w:val="none" w:sz="0" w:space="0" w:color="auto"/>
        <w:left w:val="none" w:sz="0" w:space="0" w:color="auto"/>
        <w:bottom w:val="none" w:sz="0" w:space="0" w:color="auto"/>
        <w:right w:val="none" w:sz="0" w:space="0" w:color="auto"/>
      </w:divBdr>
    </w:div>
    <w:div w:id="1249148048">
      <w:bodyDiv w:val="1"/>
      <w:marLeft w:val="0"/>
      <w:marRight w:val="0"/>
      <w:marTop w:val="0"/>
      <w:marBottom w:val="0"/>
      <w:divBdr>
        <w:top w:val="none" w:sz="0" w:space="0" w:color="auto"/>
        <w:left w:val="none" w:sz="0" w:space="0" w:color="auto"/>
        <w:bottom w:val="none" w:sz="0" w:space="0" w:color="auto"/>
        <w:right w:val="none" w:sz="0" w:space="0" w:color="auto"/>
      </w:divBdr>
    </w:div>
    <w:div w:id="1261526272">
      <w:bodyDiv w:val="1"/>
      <w:marLeft w:val="0"/>
      <w:marRight w:val="0"/>
      <w:marTop w:val="0"/>
      <w:marBottom w:val="0"/>
      <w:divBdr>
        <w:top w:val="none" w:sz="0" w:space="0" w:color="auto"/>
        <w:left w:val="none" w:sz="0" w:space="0" w:color="auto"/>
        <w:bottom w:val="none" w:sz="0" w:space="0" w:color="auto"/>
        <w:right w:val="none" w:sz="0" w:space="0" w:color="auto"/>
      </w:divBdr>
    </w:div>
    <w:div w:id="1266500223">
      <w:bodyDiv w:val="1"/>
      <w:marLeft w:val="0"/>
      <w:marRight w:val="0"/>
      <w:marTop w:val="0"/>
      <w:marBottom w:val="0"/>
      <w:divBdr>
        <w:top w:val="none" w:sz="0" w:space="0" w:color="auto"/>
        <w:left w:val="none" w:sz="0" w:space="0" w:color="auto"/>
        <w:bottom w:val="none" w:sz="0" w:space="0" w:color="auto"/>
        <w:right w:val="none" w:sz="0" w:space="0" w:color="auto"/>
      </w:divBdr>
      <w:divsChild>
        <w:div w:id="1110927991">
          <w:marLeft w:val="0"/>
          <w:marRight w:val="0"/>
          <w:marTop w:val="240"/>
          <w:marBottom w:val="0"/>
          <w:divBdr>
            <w:top w:val="none" w:sz="0" w:space="0" w:color="auto"/>
            <w:left w:val="none" w:sz="0" w:space="0" w:color="auto"/>
            <w:bottom w:val="none" w:sz="0" w:space="0" w:color="auto"/>
            <w:right w:val="none" w:sz="0" w:space="0" w:color="auto"/>
          </w:divBdr>
        </w:div>
        <w:div w:id="611277986">
          <w:marLeft w:val="0"/>
          <w:marRight w:val="0"/>
          <w:marTop w:val="240"/>
          <w:marBottom w:val="0"/>
          <w:divBdr>
            <w:top w:val="none" w:sz="0" w:space="0" w:color="auto"/>
            <w:left w:val="none" w:sz="0" w:space="0" w:color="auto"/>
            <w:bottom w:val="none" w:sz="0" w:space="0" w:color="auto"/>
            <w:right w:val="none" w:sz="0" w:space="0" w:color="auto"/>
          </w:divBdr>
        </w:div>
        <w:div w:id="1871412408">
          <w:marLeft w:val="0"/>
          <w:marRight w:val="0"/>
          <w:marTop w:val="240"/>
          <w:marBottom w:val="0"/>
          <w:divBdr>
            <w:top w:val="none" w:sz="0" w:space="0" w:color="auto"/>
            <w:left w:val="none" w:sz="0" w:space="0" w:color="auto"/>
            <w:bottom w:val="none" w:sz="0" w:space="0" w:color="auto"/>
            <w:right w:val="none" w:sz="0" w:space="0" w:color="auto"/>
          </w:divBdr>
        </w:div>
      </w:divsChild>
    </w:div>
    <w:div w:id="1291550071">
      <w:bodyDiv w:val="1"/>
      <w:marLeft w:val="0"/>
      <w:marRight w:val="0"/>
      <w:marTop w:val="0"/>
      <w:marBottom w:val="0"/>
      <w:divBdr>
        <w:top w:val="none" w:sz="0" w:space="0" w:color="auto"/>
        <w:left w:val="none" w:sz="0" w:space="0" w:color="auto"/>
        <w:bottom w:val="none" w:sz="0" w:space="0" w:color="auto"/>
        <w:right w:val="none" w:sz="0" w:space="0" w:color="auto"/>
      </w:divBdr>
    </w:div>
    <w:div w:id="1313176259">
      <w:bodyDiv w:val="1"/>
      <w:marLeft w:val="0"/>
      <w:marRight w:val="0"/>
      <w:marTop w:val="0"/>
      <w:marBottom w:val="0"/>
      <w:divBdr>
        <w:top w:val="none" w:sz="0" w:space="0" w:color="auto"/>
        <w:left w:val="none" w:sz="0" w:space="0" w:color="auto"/>
        <w:bottom w:val="none" w:sz="0" w:space="0" w:color="auto"/>
        <w:right w:val="none" w:sz="0" w:space="0" w:color="auto"/>
      </w:divBdr>
    </w:div>
    <w:div w:id="1318923443">
      <w:bodyDiv w:val="1"/>
      <w:marLeft w:val="0"/>
      <w:marRight w:val="0"/>
      <w:marTop w:val="0"/>
      <w:marBottom w:val="0"/>
      <w:divBdr>
        <w:top w:val="none" w:sz="0" w:space="0" w:color="auto"/>
        <w:left w:val="none" w:sz="0" w:space="0" w:color="auto"/>
        <w:bottom w:val="none" w:sz="0" w:space="0" w:color="auto"/>
        <w:right w:val="none" w:sz="0" w:space="0" w:color="auto"/>
      </w:divBdr>
    </w:div>
    <w:div w:id="1343125448">
      <w:bodyDiv w:val="1"/>
      <w:marLeft w:val="0"/>
      <w:marRight w:val="0"/>
      <w:marTop w:val="0"/>
      <w:marBottom w:val="0"/>
      <w:divBdr>
        <w:top w:val="none" w:sz="0" w:space="0" w:color="auto"/>
        <w:left w:val="none" w:sz="0" w:space="0" w:color="auto"/>
        <w:bottom w:val="none" w:sz="0" w:space="0" w:color="auto"/>
        <w:right w:val="none" w:sz="0" w:space="0" w:color="auto"/>
      </w:divBdr>
    </w:div>
    <w:div w:id="1360593426">
      <w:bodyDiv w:val="1"/>
      <w:marLeft w:val="0"/>
      <w:marRight w:val="0"/>
      <w:marTop w:val="0"/>
      <w:marBottom w:val="0"/>
      <w:divBdr>
        <w:top w:val="none" w:sz="0" w:space="0" w:color="auto"/>
        <w:left w:val="none" w:sz="0" w:space="0" w:color="auto"/>
        <w:bottom w:val="none" w:sz="0" w:space="0" w:color="auto"/>
        <w:right w:val="none" w:sz="0" w:space="0" w:color="auto"/>
      </w:divBdr>
    </w:div>
    <w:div w:id="1377465757">
      <w:bodyDiv w:val="1"/>
      <w:marLeft w:val="0"/>
      <w:marRight w:val="0"/>
      <w:marTop w:val="0"/>
      <w:marBottom w:val="0"/>
      <w:divBdr>
        <w:top w:val="none" w:sz="0" w:space="0" w:color="auto"/>
        <w:left w:val="none" w:sz="0" w:space="0" w:color="auto"/>
        <w:bottom w:val="none" w:sz="0" w:space="0" w:color="auto"/>
        <w:right w:val="none" w:sz="0" w:space="0" w:color="auto"/>
      </w:divBdr>
    </w:div>
    <w:div w:id="1384909074">
      <w:bodyDiv w:val="1"/>
      <w:marLeft w:val="0"/>
      <w:marRight w:val="0"/>
      <w:marTop w:val="0"/>
      <w:marBottom w:val="0"/>
      <w:divBdr>
        <w:top w:val="none" w:sz="0" w:space="0" w:color="auto"/>
        <w:left w:val="none" w:sz="0" w:space="0" w:color="auto"/>
        <w:bottom w:val="none" w:sz="0" w:space="0" w:color="auto"/>
        <w:right w:val="none" w:sz="0" w:space="0" w:color="auto"/>
      </w:divBdr>
    </w:div>
    <w:div w:id="1424911187">
      <w:bodyDiv w:val="1"/>
      <w:marLeft w:val="0"/>
      <w:marRight w:val="0"/>
      <w:marTop w:val="0"/>
      <w:marBottom w:val="0"/>
      <w:divBdr>
        <w:top w:val="none" w:sz="0" w:space="0" w:color="auto"/>
        <w:left w:val="none" w:sz="0" w:space="0" w:color="auto"/>
        <w:bottom w:val="none" w:sz="0" w:space="0" w:color="auto"/>
        <w:right w:val="none" w:sz="0" w:space="0" w:color="auto"/>
      </w:divBdr>
    </w:div>
    <w:div w:id="1425146057">
      <w:bodyDiv w:val="1"/>
      <w:marLeft w:val="0"/>
      <w:marRight w:val="0"/>
      <w:marTop w:val="0"/>
      <w:marBottom w:val="0"/>
      <w:divBdr>
        <w:top w:val="none" w:sz="0" w:space="0" w:color="auto"/>
        <w:left w:val="none" w:sz="0" w:space="0" w:color="auto"/>
        <w:bottom w:val="none" w:sz="0" w:space="0" w:color="auto"/>
        <w:right w:val="none" w:sz="0" w:space="0" w:color="auto"/>
      </w:divBdr>
    </w:div>
    <w:div w:id="1465344927">
      <w:bodyDiv w:val="1"/>
      <w:marLeft w:val="0"/>
      <w:marRight w:val="0"/>
      <w:marTop w:val="0"/>
      <w:marBottom w:val="0"/>
      <w:divBdr>
        <w:top w:val="none" w:sz="0" w:space="0" w:color="auto"/>
        <w:left w:val="none" w:sz="0" w:space="0" w:color="auto"/>
        <w:bottom w:val="none" w:sz="0" w:space="0" w:color="auto"/>
        <w:right w:val="none" w:sz="0" w:space="0" w:color="auto"/>
      </w:divBdr>
    </w:div>
    <w:div w:id="1498686121">
      <w:bodyDiv w:val="1"/>
      <w:marLeft w:val="0"/>
      <w:marRight w:val="0"/>
      <w:marTop w:val="0"/>
      <w:marBottom w:val="0"/>
      <w:divBdr>
        <w:top w:val="none" w:sz="0" w:space="0" w:color="auto"/>
        <w:left w:val="none" w:sz="0" w:space="0" w:color="auto"/>
        <w:bottom w:val="none" w:sz="0" w:space="0" w:color="auto"/>
        <w:right w:val="none" w:sz="0" w:space="0" w:color="auto"/>
      </w:divBdr>
    </w:div>
    <w:div w:id="1511870509">
      <w:bodyDiv w:val="1"/>
      <w:marLeft w:val="0"/>
      <w:marRight w:val="0"/>
      <w:marTop w:val="0"/>
      <w:marBottom w:val="0"/>
      <w:divBdr>
        <w:top w:val="none" w:sz="0" w:space="0" w:color="auto"/>
        <w:left w:val="none" w:sz="0" w:space="0" w:color="auto"/>
        <w:bottom w:val="none" w:sz="0" w:space="0" w:color="auto"/>
        <w:right w:val="none" w:sz="0" w:space="0" w:color="auto"/>
      </w:divBdr>
    </w:div>
    <w:div w:id="1546484898">
      <w:bodyDiv w:val="1"/>
      <w:marLeft w:val="0"/>
      <w:marRight w:val="0"/>
      <w:marTop w:val="0"/>
      <w:marBottom w:val="0"/>
      <w:divBdr>
        <w:top w:val="none" w:sz="0" w:space="0" w:color="auto"/>
        <w:left w:val="none" w:sz="0" w:space="0" w:color="auto"/>
        <w:bottom w:val="none" w:sz="0" w:space="0" w:color="auto"/>
        <w:right w:val="none" w:sz="0" w:space="0" w:color="auto"/>
      </w:divBdr>
    </w:div>
    <w:div w:id="1546677354">
      <w:bodyDiv w:val="1"/>
      <w:marLeft w:val="0"/>
      <w:marRight w:val="0"/>
      <w:marTop w:val="0"/>
      <w:marBottom w:val="0"/>
      <w:divBdr>
        <w:top w:val="none" w:sz="0" w:space="0" w:color="auto"/>
        <w:left w:val="none" w:sz="0" w:space="0" w:color="auto"/>
        <w:bottom w:val="none" w:sz="0" w:space="0" w:color="auto"/>
        <w:right w:val="none" w:sz="0" w:space="0" w:color="auto"/>
      </w:divBdr>
    </w:div>
    <w:div w:id="1555505334">
      <w:bodyDiv w:val="1"/>
      <w:marLeft w:val="0"/>
      <w:marRight w:val="0"/>
      <w:marTop w:val="0"/>
      <w:marBottom w:val="0"/>
      <w:divBdr>
        <w:top w:val="none" w:sz="0" w:space="0" w:color="auto"/>
        <w:left w:val="none" w:sz="0" w:space="0" w:color="auto"/>
        <w:bottom w:val="none" w:sz="0" w:space="0" w:color="auto"/>
        <w:right w:val="none" w:sz="0" w:space="0" w:color="auto"/>
      </w:divBdr>
    </w:div>
    <w:div w:id="1577745868">
      <w:bodyDiv w:val="1"/>
      <w:marLeft w:val="0"/>
      <w:marRight w:val="0"/>
      <w:marTop w:val="0"/>
      <w:marBottom w:val="0"/>
      <w:divBdr>
        <w:top w:val="none" w:sz="0" w:space="0" w:color="auto"/>
        <w:left w:val="none" w:sz="0" w:space="0" w:color="auto"/>
        <w:bottom w:val="none" w:sz="0" w:space="0" w:color="auto"/>
        <w:right w:val="none" w:sz="0" w:space="0" w:color="auto"/>
      </w:divBdr>
    </w:div>
    <w:div w:id="1594312752">
      <w:bodyDiv w:val="1"/>
      <w:marLeft w:val="0"/>
      <w:marRight w:val="0"/>
      <w:marTop w:val="0"/>
      <w:marBottom w:val="0"/>
      <w:divBdr>
        <w:top w:val="none" w:sz="0" w:space="0" w:color="auto"/>
        <w:left w:val="none" w:sz="0" w:space="0" w:color="auto"/>
        <w:bottom w:val="none" w:sz="0" w:space="0" w:color="auto"/>
        <w:right w:val="none" w:sz="0" w:space="0" w:color="auto"/>
      </w:divBdr>
    </w:div>
    <w:div w:id="1602565980">
      <w:bodyDiv w:val="1"/>
      <w:marLeft w:val="0"/>
      <w:marRight w:val="0"/>
      <w:marTop w:val="0"/>
      <w:marBottom w:val="0"/>
      <w:divBdr>
        <w:top w:val="none" w:sz="0" w:space="0" w:color="auto"/>
        <w:left w:val="none" w:sz="0" w:space="0" w:color="auto"/>
        <w:bottom w:val="none" w:sz="0" w:space="0" w:color="auto"/>
        <w:right w:val="none" w:sz="0" w:space="0" w:color="auto"/>
      </w:divBdr>
    </w:div>
    <w:div w:id="1634480519">
      <w:bodyDiv w:val="1"/>
      <w:marLeft w:val="0"/>
      <w:marRight w:val="0"/>
      <w:marTop w:val="0"/>
      <w:marBottom w:val="0"/>
      <w:divBdr>
        <w:top w:val="none" w:sz="0" w:space="0" w:color="auto"/>
        <w:left w:val="none" w:sz="0" w:space="0" w:color="auto"/>
        <w:bottom w:val="none" w:sz="0" w:space="0" w:color="auto"/>
        <w:right w:val="none" w:sz="0" w:space="0" w:color="auto"/>
      </w:divBdr>
    </w:div>
    <w:div w:id="1667589152">
      <w:bodyDiv w:val="1"/>
      <w:marLeft w:val="0"/>
      <w:marRight w:val="0"/>
      <w:marTop w:val="0"/>
      <w:marBottom w:val="0"/>
      <w:divBdr>
        <w:top w:val="none" w:sz="0" w:space="0" w:color="auto"/>
        <w:left w:val="none" w:sz="0" w:space="0" w:color="auto"/>
        <w:bottom w:val="none" w:sz="0" w:space="0" w:color="auto"/>
        <w:right w:val="none" w:sz="0" w:space="0" w:color="auto"/>
      </w:divBdr>
    </w:div>
    <w:div w:id="1670131950">
      <w:bodyDiv w:val="1"/>
      <w:marLeft w:val="0"/>
      <w:marRight w:val="0"/>
      <w:marTop w:val="0"/>
      <w:marBottom w:val="0"/>
      <w:divBdr>
        <w:top w:val="none" w:sz="0" w:space="0" w:color="auto"/>
        <w:left w:val="none" w:sz="0" w:space="0" w:color="auto"/>
        <w:bottom w:val="none" w:sz="0" w:space="0" w:color="auto"/>
        <w:right w:val="none" w:sz="0" w:space="0" w:color="auto"/>
      </w:divBdr>
      <w:divsChild>
        <w:div w:id="126163644">
          <w:marLeft w:val="0"/>
          <w:marRight w:val="0"/>
          <w:marTop w:val="225"/>
          <w:marBottom w:val="0"/>
          <w:divBdr>
            <w:top w:val="none" w:sz="0" w:space="0" w:color="auto"/>
            <w:left w:val="none" w:sz="0" w:space="0" w:color="auto"/>
            <w:bottom w:val="none" w:sz="0" w:space="0" w:color="auto"/>
            <w:right w:val="none" w:sz="0" w:space="0" w:color="auto"/>
          </w:divBdr>
        </w:div>
      </w:divsChild>
    </w:div>
    <w:div w:id="1670600570">
      <w:bodyDiv w:val="1"/>
      <w:marLeft w:val="0"/>
      <w:marRight w:val="0"/>
      <w:marTop w:val="0"/>
      <w:marBottom w:val="0"/>
      <w:divBdr>
        <w:top w:val="none" w:sz="0" w:space="0" w:color="auto"/>
        <w:left w:val="none" w:sz="0" w:space="0" w:color="auto"/>
        <w:bottom w:val="none" w:sz="0" w:space="0" w:color="auto"/>
        <w:right w:val="none" w:sz="0" w:space="0" w:color="auto"/>
      </w:divBdr>
    </w:div>
    <w:div w:id="1689483803">
      <w:bodyDiv w:val="1"/>
      <w:marLeft w:val="0"/>
      <w:marRight w:val="0"/>
      <w:marTop w:val="0"/>
      <w:marBottom w:val="0"/>
      <w:divBdr>
        <w:top w:val="none" w:sz="0" w:space="0" w:color="auto"/>
        <w:left w:val="none" w:sz="0" w:space="0" w:color="auto"/>
        <w:bottom w:val="none" w:sz="0" w:space="0" w:color="auto"/>
        <w:right w:val="none" w:sz="0" w:space="0" w:color="auto"/>
      </w:divBdr>
    </w:div>
    <w:div w:id="1689602238">
      <w:bodyDiv w:val="1"/>
      <w:marLeft w:val="0"/>
      <w:marRight w:val="0"/>
      <w:marTop w:val="0"/>
      <w:marBottom w:val="0"/>
      <w:divBdr>
        <w:top w:val="none" w:sz="0" w:space="0" w:color="auto"/>
        <w:left w:val="none" w:sz="0" w:space="0" w:color="auto"/>
        <w:bottom w:val="none" w:sz="0" w:space="0" w:color="auto"/>
        <w:right w:val="none" w:sz="0" w:space="0" w:color="auto"/>
      </w:divBdr>
    </w:div>
    <w:div w:id="1691956945">
      <w:bodyDiv w:val="1"/>
      <w:marLeft w:val="0"/>
      <w:marRight w:val="0"/>
      <w:marTop w:val="0"/>
      <w:marBottom w:val="0"/>
      <w:divBdr>
        <w:top w:val="none" w:sz="0" w:space="0" w:color="auto"/>
        <w:left w:val="none" w:sz="0" w:space="0" w:color="auto"/>
        <w:bottom w:val="none" w:sz="0" w:space="0" w:color="auto"/>
        <w:right w:val="none" w:sz="0" w:space="0" w:color="auto"/>
      </w:divBdr>
    </w:div>
    <w:div w:id="1711419962">
      <w:bodyDiv w:val="1"/>
      <w:marLeft w:val="0"/>
      <w:marRight w:val="0"/>
      <w:marTop w:val="0"/>
      <w:marBottom w:val="0"/>
      <w:divBdr>
        <w:top w:val="none" w:sz="0" w:space="0" w:color="auto"/>
        <w:left w:val="none" w:sz="0" w:space="0" w:color="auto"/>
        <w:bottom w:val="none" w:sz="0" w:space="0" w:color="auto"/>
        <w:right w:val="none" w:sz="0" w:space="0" w:color="auto"/>
      </w:divBdr>
    </w:div>
    <w:div w:id="1714888618">
      <w:bodyDiv w:val="1"/>
      <w:marLeft w:val="0"/>
      <w:marRight w:val="0"/>
      <w:marTop w:val="0"/>
      <w:marBottom w:val="0"/>
      <w:divBdr>
        <w:top w:val="none" w:sz="0" w:space="0" w:color="auto"/>
        <w:left w:val="none" w:sz="0" w:space="0" w:color="auto"/>
        <w:bottom w:val="none" w:sz="0" w:space="0" w:color="auto"/>
        <w:right w:val="none" w:sz="0" w:space="0" w:color="auto"/>
      </w:divBdr>
    </w:div>
    <w:div w:id="1720587648">
      <w:bodyDiv w:val="1"/>
      <w:marLeft w:val="0"/>
      <w:marRight w:val="0"/>
      <w:marTop w:val="0"/>
      <w:marBottom w:val="0"/>
      <w:divBdr>
        <w:top w:val="none" w:sz="0" w:space="0" w:color="auto"/>
        <w:left w:val="none" w:sz="0" w:space="0" w:color="auto"/>
        <w:bottom w:val="none" w:sz="0" w:space="0" w:color="auto"/>
        <w:right w:val="none" w:sz="0" w:space="0" w:color="auto"/>
      </w:divBdr>
    </w:div>
    <w:div w:id="1727221359">
      <w:bodyDiv w:val="1"/>
      <w:marLeft w:val="0"/>
      <w:marRight w:val="0"/>
      <w:marTop w:val="0"/>
      <w:marBottom w:val="0"/>
      <w:divBdr>
        <w:top w:val="none" w:sz="0" w:space="0" w:color="auto"/>
        <w:left w:val="none" w:sz="0" w:space="0" w:color="auto"/>
        <w:bottom w:val="none" w:sz="0" w:space="0" w:color="auto"/>
        <w:right w:val="none" w:sz="0" w:space="0" w:color="auto"/>
      </w:divBdr>
    </w:div>
    <w:div w:id="1740666636">
      <w:bodyDiv w:val="1"/>
      <w:marLeft w:val="0"/>
      <w:marRight w:val="0"/>
      <w:marTop w:val="0"/>
      <w:marBottom w:val="0"/>
      <w:divBdr>
        <w:top w:val="none" w:sz="0" w:space="0" w:color="auto"/>
        <w:left w:val="none" w:sz="0" w:space="0" w:color="auto"/>
        <w:bottom w:val="none" w:sz="0" w:space="0" w:color="auto"/>
        <w:right w:val="none" w:sz="0" w:space="0" w:color="auto"/>
      </w:divBdr>
      <w:divsChild>
        <w:div w:id="1795906963">
          <w:marLeft w:val="547"/>
          <w:marRight w:val="0"/>
          <w:marTop w:val="200"/>
          <w:marBottom w:val="0"/>
          <w:divBdr>
            <w:top w:val="none" w:sz="0" w:space="0" w:color="auto"/>
            <w:left w:val="none" w:sz="0" w:space="0" w:color="auto"/>
            <w:bottom w:val="none" w:sz="0" w:space="0" w:color="auto"/>
            <w:right w:val="none" w:sz="0" w:space="0" w:color="auto"/>
          </w:divBdr>
        </w:div>
      </w:divsChild>
    </w:div>
    <w:div w:id="1762993910">
      <w:bodyDiv w:val="1"/>
      <w:marLeft w:val="0"/>
      <w:marRight w:val="0"/>
      <w:marTop w:val="0"/>
      <w:marBottom w:val="0"/>
      <w:divBdr>
        <w:top w:val="none" w:sz="0" w:space="0" w:color="auto"/>
        <w:left w:val="none" w:sz="0" w:space="0" w:color="auto"/>
        <w:bottom w:val="none" w:sz="0" w:space="0" w:color="auto"/>
        <w:right w:val="none" w:sz="0" w:space="0" w:color="auto"/>
      </w:divBdr>
    </w:div>
    <w:div w:id="1833133307">
      <w:bodyDiv w:val="1"/>
      <w:marLeft w:val="0"/>
      <w:marRight w:val="0"/>
      <w:marTop w:val="0"/>
      <w:marBottom w:val="0"/>
      <w:divBdr>
        <w:top w:val="none" w:sz="0" w:space="0" w:color="auto"/>
        <w:left w:val="none" w:sz="0" w:space="0" w:color="auto"/>
        <w:bottom w:val="none" w:sz="0" w:space="0" w:color="auto"/>
        <w:right w:val="none" w:sz="0" w:space="0" w:color="auto"/>
      </w:divBdr>
    </w:div>
    <w:div w:id="1844857614">
      <w:bodyDiv w:val="1"/>
      <w:marLeft w:val="0"/>
      <w:marRight w:val="0"/>
      <w:marTop w:val="0"/>
      <w:marBottom w:val="0"/>
      <w:divBdr>
        <w:top w:val="none" w:sz="0" w:space="0" w:color="auto"/>
        <w:left w:val="none" w:sz="0" w:space="0" w:color="auto"/>
        <w:bottom w:val="none" w:sz="0" w:space="0" w:color="auto"/>
        <w:right w:val="none" w:sz="0" w:space="0" w:color="auto"/>
      </w:divBdr>
    </w:div>
    <w:div w:id="1851602715">
      <w:bodyDiv w:val="1"/>
      <w:marLeft w:val="0"/>
      <w:marRight w:val="0"/>
      <w:marTop w:val="0"/>
      <w:marBottom w:val="0"/>
      <w:divBdr>
        <w:top w:val="none" w:sz="0" w:space="0" w:color="auto"/>
        <w:left w:val="none" w:sz="0" w:space="0" w:color="auto"/>
        <w:bottom w:val="none" w:sz="0" w:space="0" w:color="auto"/>
        <w:right w:val="none" w:sz="0" w:space="0" w:color="auto"/>
      </w:divBdr>
    </w:div>
    <w:div w:id="1858109308">
      <w:bodyDiv w:val="1"/>
      <w:marLeft w:val="0"/>
      <w:marRight w:val="0"/>
      <w:marTop w:val="0"/>
      <w:marBottom w:val="0"/>
      <w:divBdr>
        <w:top w:val="none" w:sz="0" w:space="0" w:color="auto"/>
        <w:left w:val="none" w:sz="0" w:space="0" w:color="auto"/>
        <w:bottom w:val="none" w:sz="0" w:space="0" w:color="auto"/>
        <w:right w:val="none" w:sz="0" w:space="0" w:color="auto"/>
      </w:divBdr>
    </w:div>
    <w:div w:id="1861043915">
      <w:bodyDiv w:val="1"/>
      <w:marLeft w:val="0"/>
      <w:marRight w:val="0"/>
      <w:marTop w:val="0"/>
      <w:marBottom w:val="0"/>
      <w:divBdr>
        <w:top w:val="none" w:sz="0" w:space="0" w:color="auto"/>
        <w:left w:val="none" w:sz="0" w:space="0" w:color="auto"/>
        <w:bottom w:val="none" w:sz="0" w:space="0" w:color="auto"/>
        <w:right w:val="none" w:sz="0" w:space="0" w:color="auto"/>
      </w:divBdr>
    </w:div>
    <w:div w:id="1889341484">
      <w:bodyDiv w:val="1"/>
      <w:marLeft w:val="0"/>
      <w:marRight w:val="0"/>
      <w:marTop w:val="0"/>
      <w:marBottom w:val="0"/>
      <w:divBdr>
        <w:top w:val="none" w:sz="0" w:space="0" w:color="auto"/>
        <w:left w:val="none" w:sz="0" w:space="0" w:color="auto"/>
        <w:bottom w:val="none" w:sz="0" w:space="0" w:color="auto"/>
        <w:right w:val="none" w:sz="0" w:space="0" w:color="auto"/>
      </w:divBdr>
    </w:div>
    <w:div w:id="190810869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99">
          <w:marLeft w:val="0"/>
          <w:marRight w:val="0"/>
          <w:marTop w:val="225"/>
          <w:marBottom w:val="0"/>
          <w:divBdr>
            <w:top w:val="none" w:sz="0" w:space="0" w:color="auto"/>
            <w:left w:val="none" w:sz="0" w:space="0" w:color="auto"/>
            <w:bottom w:val="none" w:sz="0" w:space="0" w:color="auto"/>
            <w:right w:val="none" w:sz="0" w:space="0" w:color="auto"/>
          </w:divBdr>
        </w:div>
        <w:div w:id="644700930">
          <w:marLeft w:val="0"/>
          <w:marRight w:val="0"/>
          <w:marTop w:val="225"/>
          <w:marBottom w:val="0"/>
          <w:divBdr>
            <w:top w:val="none" w:sz="0" w:space="0" w:color="auto"/>
            <w:left w:val="none" w:sz="0" w:space="0" w:color="auto"/>
            <w:bottom w:val="none" w:sz="0" w:space="0" w:color="auto"/>
            <w:right w:val="none" w:sz="0" w:space="0" w:color="auto"/>
          </w:divBdr>
        </w:div>
        <w:div w:id="2030595960">
          <w:marLeft w:val="0"/>
          <w:marRight w:val="0"/>
          <w:marTop w:val="225"/>
          <w:marBottom w:val="0"/>
          <w:divBdr>
            <w:top w:val="none" w:sz="0" w:space="0" w:color="auto"/>
            <w:left w:val="none" w:sz="0" w:space="0" w:color="auto"/>
            <w:bottom w:val="none" w:sz="0" w:space="0" w:color="auto"/>
            <w:right w:val="none" w:sz="0" w:space="0" w:color="auto"/>
          </w:divBdr>
        </w:div>
      </w:divsChild>
    </w:div>
    <w:div w:id="1918783915">
      <w:bodyDiv w:val="1"/>
      <w:marLeft w:val="0"/>
      <w:marRight w:val="0"/>
      <w:marTop w:val="0"/>
      <w:marBottom w:val="0"/>
      <w:divBdr>
        <w:top w:val="none" w:sz="0" w:space="0" w:color="auto"/>
        <w:left w:val="none" w:sz="0" w:space="0" w:color="auto"/>
        <w:bottom w:val="none" w:sz="0" w:space="0" w:color="auto"/>
        <w:right w:val="none" w:sz="0" w:space="0" w:color="auto"/>
      </w:divBdr>
    </w:div>
    <w:div w:id="1931355208">
      <w:bodyDiv w:val="1"/>
      <w:marLeft w:val="0"/>
      <w:marRight w:val="0"/>
      <w:marTop w:val="0"/>
      <w:marBottom w:val="0"/>
      <w:divBdr>
        <w:top w:val="none" w:sz="0" w:space="0" w:color="auto"/>
        <w:left w:val="none" w:sz="0" w:space="0" w:color="auto"/>
        <w:bottom w:val="none" w:sz="0" w:space="0" w:color="auto"/>
        <w:right w:val="none" w:sz="0" w:space="0" w:color="auto"/>
      </w:divBdr>
      <w:divsChild>
        <w:div w:id="1932934972">
          <w:marLeft w:val="0"/>
          <w:marRight w:val="0"/>
          <w:marTop w:val="240"/>
          <w:marBottom w:val="0"/>
          <w:divBdr>
            <w:top w:val="none" w:sz="0" w:space="0" w:color="auto"/>
            <w:left w:val="none" w:sz="0" w:space="0" w:color="auto"/>
            <w:bottom w:val="none" w:sz="0" w:space="0" w:color="auto"/>
            <w:right w:val="none" w:sz="0" w:space="0" w:color="auto"/>
          </w:divBdr>
        </w:div>
      </w:divsChild>
    </w:div>
    <w:div w:id="1933780818">
      <w:bodyDiv w:val="1"/>
      <w:marLeft w:val="0"/>
      <w:marRight w:val="0"/>
      <w:marTop w:val="0"/>
      <w:marBottom w:val="0"/>
      <w:divBdr>
        <w:top w:val="none" w:sz="0" w:space="0" w:color="auto"/>
        <w:left w:val="none" w:sz="0" w:space="0" w:color="auto"/>
        <w:bottom w:val="none" w:sz="0" w:space="0" w:color="auto"/>
        <w:right w:val="none" w:sz="0" w:space="0" w:color="auto"/>
      </w:divBdr>
    </w:div>
    <w:div w:id="1934581201">
      <w:bodyDiv w:val="1"/>
      <w:marLeft w:val="0"/>
      <w:marRight w:val="0"/>
      <w:marTop w:val="0"/>
      <w:marBottom w:val="0"/>
      <w:divBdr>
        <w:top w:val="none" w:sz="0" w:space="0" w:color="auto"/>
        <w:left w:val="none" w:sz="0" w:space="0" w:color="auto"/>
        <w:bottom w:val="none" w:sz="0" w:space="0" w:color="auto"/>
        <w:right w:val="none" w:sz="0" w:space="0" w:color="auto"/>
      </w:divBdr>
    </w:div>
    <w:div w:id="1947078763">
      <w:bodyDiv w:val="1"/>
      <w:marLeft w:val="0"/>
      <w:marRight w:val="0"/>
      <w:marTop w:val="0"/>
      <w:marBottom w:val="0"/>
      <w:divBdr>
        <w:top w:val="none" w:sz="0" w:space="0" w:color="auto"/>
        <w:left w:val="none" w:sz="0" w:space="0" w:color="auto"/>
        <w:bottom w:val="none" w:sz="0" w:space="0" w:color="auto"/>
        <w:right w:val="none" w:sz="0" w:space="0" w:color="auto"/>
      </w:divBdr>
    </w:div>
    <w:div w:id="1960599322">
      <w:bodyDiv w:val="1"/>
      <w:marLeft w:val="0"/>
      <w:marRight w:val="0"/>
      <w:marTop w:val="0"/>
      <w:marBottom w:val="0"/>
      <w:divBdr>
        <w:top w:val="none" w:sz="0" w:space="0" w:color="auto"/>
        <w:left w:val="none" w:sz="0" w:space="0" w:color="auto"/>
        <w:bottom w:val="none" w:sz="0" w:space="0" w:color="auto"/>
        <w:right w:val="none" w:sz="0" w:space="0" w:color="auto"/>
      </w:divBdr>
    </w:div>
    <w:div w:id="2007593742">
      <w:bodyDiv w:val="1"/>
      <w:marLeft w:val="0"/>
      <w:marRight w:val="0"/>
      <w:marTop w:val="0"/>
      <w:marBottom w:val="0"/>
      <w:divBdr>
        <w:top w:val="none" w:sz="0" w:space="0" w:color="auto"/>
        <w:left w:val="none" w:sz="0" w:space="0" w:color="auto"/>
        <w:bottom w:val="none" w:sz="0" w:space="0" w:color="auto"/>
        <w:right w:val="none" w:sz="0" w:space="0" w:color="auto"/>
      </w:divBdr>
    </w:div>
    <w:div w:id="2014869444">
      <w:bodyDiv w:val="1"/>
      <w:marLeft w:val="0"/>
      <w:marRight w:val="0"/>
      <w:marTop w:val="0"/>
      <w:marBottom w:val="0"/>
      <w:divBdr>
        <w:top w:val="none" w:sz="0" w:space="0" w:color="auto"/>
        <w:left w:val="none" w:sz="0" w:space="0" w:color="auto"/>
        <w:bottom w:val="none" w:sz="0" w:space="0" w:color="auto"/>
        <w:right w:val="none" w:sz="0" w:space="0" w:color="auto"/>
      </w:divBdr>
    </w:div>
    <w:div w:id="2035768402">
      <w:bodyDiv w:val="1"/>
      <w:marLeft w:val="0"/>
      <w:marRight w:val="0"/>
      <w:marTop w:val="0"/>
      <w:marBottom w:val="0"/>
      <w:divBdr>
        <w:top w:val="none" w:sz="0" w:space="0" w:color="auto"/>
        <w:left w:val="none" w:sz="0" w:space="0" w:color="auto"/>
        <w:bottom w:val="none" w:sz="0" w:space="0" w:color="auto"/>
        <w:right w:val="none" w:sz="0" w:space="0" w:color="auto"/>
      </w:divBdr>
    </w:div>
    <w:div w:id="2042584091">
      <w:bodyDiv w:val="1"/>
      <w:marLeft w:val="0"/>
      <w:marRight w:val="0"/>
      <w:marTop w:val="0"/>
      <w:marBottom w:val="0"/>
      <w:divBdr>
        <w:top w:val="none" w:sz="0" w:space="0" w:color="auto"/>
        <w:left w:val="none" w:sz="0" w:space="0" w:color="auto"/>
        <w:bottom w:val="none" w:sz="0" w:space="0" w:color="auto"/>
        <w:right w:val="none" w:sz="0" w:space="0" w:color="auto"/>
      </w:divBdr>
    </w:div>
    <w:div w:id="2073038549">
      <w:bodyDiv w:val="1"/>
      <w:marLeft w:val="0"/>
      <w:marRight w:val="0"/>
      <w:marTop w:val="0"/>
      <w:marBottom w:val="0"/>
      <w:divBdr>
        <w:top w:val="none" w:sz="0" w:space="0" w:color="auto"/>
        <w:left w:val="none" w:sz="0" w:space="0" w:color="auto"/>
        <w:bottom w:val="none" w:sz="0" w:space="0" w:color="auto"/>
        <w:right w:val="none" w:sz="0" w:space="0" w:color="auto"/>
      </w:divBdr>
    </w:div>
    <w:div w:id="2096170619">
      <w:bodyDiv w:val="1"/>
      <w:marLeft w:val="0"/>
      <w:marRight w:val="0"/>
      <w:marTop w:val="0"/>
      <w:marBottom w:val="0"/>
      <w:divBdr>
        <w:top w:val="none" w:sz="0" w:space="0" w:color="auto"/>
        <w:left w:val="none" w:sz="0" w:space="0" w:color="auto"/>
        <w:bottom w:val="none" w:sz="0" w:space="0" w:color="auto"/>
        <w:right w:val="none" w:sz="0" w:space="0" w:color="auto"/>
      </w:divBdr>
    </w:div>
    <w:div w:id="2097940278">
      <w:bodyDiv w:val="1"/>
      <w:marLeft w:val="0"/>
      <w:marRight w:val="0"/>
      <w:marTop w:val="0"/>
      <w:marBottom w:val="0"/>
      <w:divBdr>
        <w:top w:val="none" w:sz="0" w:space="0" w:color="auto"/>
        <w:left w:val="none" w:sz="0" w:space="0" w:color="auto"/>
        <w:bottom w:val="none" w:sz="0" w:space="0" w:color="auto"/>
        <w:right w:val="none" w:sz="0" w:space="0" w:color="auto"/>
      </w:divBdr>
    </w:div>
    <w:div w:id="2103138366">
      <w:bodyDiv w:val="1"/>
      <w:marLeft w:val="0"/>
      <w:marRight w:val="0"/>
      <w:marTop w:val="0"/>
      <w:marBottom w:val="0"/>
      <w:divBdr>
        <w:top w:val="none" w:sz="0" w:space="0" w:color="auto"/>
        <w:left w:val="none" w:sz="0" w:space="0" w:color="auto"/>
        <w:bottom w:val="none" w:sz="0" w:space="0" w:color="auto"/>
        <w:right w:val="none" w:sz="0" w:space="0" w:color="auto"/>
      </w:divBdr>
    </w:div>
    <w:div w:id="2105610950">
      <w:bodyDiv w:val="1"/>
      <w:marLeft w:val="0"/>
      <w:marRight w:val="0"/>
      <w:marTop w:val="0"/>
      <w:marBottom w:val="0"/>
      <w:divBdr>
        <w:top w:val="none" w:sz="0" w:space="0" w:color="auto"/>
        <w:left w:val="none" w:sz="0" w:space="0" w:color="auto"/>
        <w:bottom w:val="none" w:sz="0" w:space="0" w:color="auto"/>
        <w:right w:val="none" w:sz="0" w:space="0" w:color="auto"/>
      </w:divBdr>
    </w:div>
    <w:div w:id="21178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AHMED</dc:creator>
  <cp:keywords/>
  <dc:description/>
  <cp:lastModifiedBy>MUSTAFA AHMED</cp:lastModifiedBy>
  <cp:revision>6</cp:revision>
  <cp:lastPrinted>2016-05-24T19:59:00Z</cp:lastPrinted>
  <dcterms:created xsi:type="dcterms:W3CDTF">2017-05-23T12:19:00Z</dcterms:created>
  <dcterms:modified xsi:type="dcterms:W3CDTF">2017-05-23T12:55:00Z</dcterms:modified>
</cp:coreProperties>
</file>