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91" w:rsidRPr="00980FD8" w:rsidRDefault="001D6191" w:rsidP="001D619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2085242</wp:posOffset>
            </wp:positionH>
            <wp:positionV relativeFrom="paragraph">
              <wp:posOffset>-193431</wp:posOffset>
            </wp:positionV>
            <wp:extent cx="1022155" cy="782515"/>
            <wp:effectExtent l="19050" t="0" r="6545" b="0"/>
            <wp:wrapNone/>
            <wp:docPr id="26" name="Picture 3" descr="جامعة بنها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امعة بنها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55" cy="7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80FD8">
        <w:rPr>
          <w:rFonts w:asciiTheme="majorBidi" w:hAnsiTheme="majorBidi" w:cstheme="majorBidi"/>
          <w:b/>
          <w:bCs/>
          <w:sz w:val="24"/>
          <w:szCs w:val="24"/>
        </w:rPr>
        <w:t>Benha</w:t>
      </w:r>
      <w:proofErr w:type="spell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University                                                                      Time: two hours.                                                           </w:t>
      </w:r>
    </w:p>
    <w:p w:rsidR="001D6191" w:rsidRPr="00980FD8" w:rsidRDefault="001D6191" w:rsidP="00BF2BF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Faculty of Science                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Semester 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</w:p>
    <w:p w:rsidR="001D6191" w:rsidRPr="00980FD8" w:rsidRDefault="001D6191" w:rsidP="00705F0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Dept. Of Geology                                                                      Date: </w:t>
      </w:r>
      <w:r w:rsidR="00705F0A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705F0A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/201</w:t>
      </w:r>
      <w:r w:rsidR="00705F0A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1D6191" w:rsidRPr="00980FD8" w:rsidRDefault="0035411F" w:rsidP="00705F0A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411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26" type="#_x0000_t32" style="position:absolute;left:0;text-align:left;margin-left:-15.5pt;margin-top:18.65pt;width:472.7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ZlJgIAAE0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" strokeweight="1.5pt"/>
        </w:pict>
      </w:r>
      <w:r w:rsidR="001D6191" w:rsidRPr="001D6191">
        <w:rPr>
          <w:rFonts w:asciiTheme="majorBidi" w:hAnsiTheme="majorBidi" w:cstheme="majorBidi"/>
          <w:b/>
          <w:bCs/>
          <w:noProof/>
          <w:sz w:val="24"/>
          <w:szCs w:val="24"/>
        </w:rPr>
        <w:t>Advanced</w:t>
      </w:r>
      <w:r w:rsidR="001D6191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well logging</w:t>
      </w:r>
      <w:r w:rsidR="001D6191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1D6191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D6191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705F0A">
        <w:rPr>
          <w:rFonts w:asciiTheme="majorBidi" w:hAnsiTheme="majorBidi" w:cstheme="majorBidi"/>
          <w:b/>
          <w:bCs/>
          <w:sz w:val="24"/>
          <w:szCs w:val="24"/>
        </w:rPr>
        <w:t>06</w:t>
      </w:r>
      <w:r w:rsidR="001D6191"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G) </w:t>
      </w:r>
      <w:r w:rsidR="001D6191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for </w:t>
      </w:r>
      <w:r w:rsidR="001D6191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>Pre-master</w:t>
      </w:r>
      <w:r w:rsid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1D6191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Students </w:t>
      </w:r>
      <w:r w:rsidR="001D6191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05F0A">
        <w:rPr>
          <w:rFonts w:asciiTheme="majorBidi" w:hAnsiTheme="majorBidi" w:cstheme="majorBidi"/>
          <w:b/>
          <w:bCs/>
          <w:sz w:val="24"/>
          <w:szCs w:val="24"/>
        </w:rPr>
        <w:t>Petroleum &amp; Hydrogeology</w:t>
      </w:r>
      <w:r w:rsidR="001D6191" w:rsidRPr="00980FD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3584C" w:rsidRPr="00980FD8" w:rsidRDefault="00C3584C" w:rsidP="007B276A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123E8" w:rsidRPr="00C3584C" w:rsidRDefault="009123E8" w:rsidP="00402FF3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جامعة بنها – كلية العلوم – قسم ا</w:t>
      </w:r>
      <w:r w:rsidR="00402FF3"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لجيولوجيا</w:t>
      </w:r>
    </w:p>
    <w:p w:rsidR="009123E8" w:rsidRPr="00C3584C" w:rsidRDefault="007F695C" w:rsidP="0035753C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دراسات عليا</w:t>
      </w:r>
      <w:r w:rsidR="009123E8"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(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تمهيدى </w:t>
      </w:r>
      <w:r w:rsidR="0035753C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بترول ومياه</w:t>
      </w:r>
      <w:r w:rsidR="009123E8"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)</w:t>
      </w:r>
    </w:p>
    <w:p w:rsidR="009123E8" w:rsidRPr="00C3584C" w:rsidRDefault="009123E8" w:rsidP="00705F0A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0000FF"/>
          <w:sz w:val="40"/>
          <w:szCs w:val="40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0000FF"/>
          <w:sz w:val="40"/>
          <w:szCs w:val="40"/>
          <w:rtl/>
          <w:lang w:bidi="ar-EG"/>
        </w:rPr>
        <w:t>يوم الامتحان: ال</w:t>
      </w:r>
      <w:r w:rsidR="007F695C">
        <w:rPr>
          <w:rFonts w:asciiTheme="majorBidi" w:hAnsiTheme="majorBidi" w:cstheme="majorBidi" w:hint="cs"/>
          <w:b/>
          <w:bCs/>
          <w:color w:val="0000FF"/>
          <w:sz w:val="40"/>
          <w:szCs w:val="40"/>
          <w:rtl/>
          <w:lang w:bidi="ar-EG"/>
        </w:rPr>
        <w:t>ا</w:t>
      </w:r>
      <w:r w:rsidR="00705F0A">
        <w:rPr>
          <w:rFonts w:asciiTheme="majorBidi" w:hAnsiTheme="majorBidi" w:cstheme="majorBidi" w:hint="cs"/>
          <w:b/>
          <w:bCs/>
          <w:color w:val="0000FF"/>
          <w:sz w:val="40"/>
          <w:szCs w:val="40"/>
          <w:rtl/>
          <w:lang w:bidi="ar-EG"/>
        </w:rPr>
        <w:t>ثنين</w:t>
      </w:r>
    </w:p>
    <w:p w:rsidR="009123E8" w:rsidRPr="00C3584C" w:rsidRDefault="009123E8" w:rsidP="00705F0A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0000FF"/>
          <w:sz w:val="40"/>
          <w:szCs w:val="40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0000FF"/>
          <w:sz w:val="40"/>
          <w:szCs w:val="40"/>
          <w:rtl/>
          <w:lang w:bidi="ar-EG"/>
        </w:rPr>
        <w:t xml:space="preserve">تاريخ الامتحان: </w:t>
      </w:r>
      <w:r w:rsidR="00705F0A">
        <w:rPr>
          <w:rFonts w:asciiTheme="majorBidi" w:hAnsiTheme="majorBidi" w:cstheme="majorBidi"/>
          <w:b/>
          <w:bCs/>
          <w:color w:val="0000FF"/>
          <w:sz w:val="40"/>
          <w:szCs w:val="40"/>
          <w:lang w:bidi="ar-EG"/>
        </w:rPr>
        <w:t>5/06/2017</w:t>
      </w:r>
    </w:p>
    <w:p w:rsidR="009123E8" w:rsidRPr="00C3584C" w:rsidRDefault="009123E8" w:rsidP="00705F0A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 xml:space="preserve">الماده: </w:t>
      </w:r>
      <w:r w:rsidR="007F695C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ت</w:t>
      </w:r>
      <w:r w:rsidR="007B276A"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سج</w:t>
      </w:r>
      <w:r w:rsidR="00705F0A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ي</w:t>
      </w:r>
      <w:r w:rsidR="007B276A"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 xml:space="preserve">لات </w:t>
      </w:r>
      <w:r w:rsidR="007F695C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آ</w:t>
      </w:r>
      <w:r w:rsidR="007B276A"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بار</w:t>
      </w:r>
      <w:r w:rsidR="007F695C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 متقدمه</w:t>
      </w:r>
      <w:r w:rsidR="00E25FF0">
        <w:rPr>
          <w:rFonts w:asciiTheme="majorBidi" w:hAnsiTheme="majorBidi" w:cstheme="majorBidi"/>
          <w:b/>
          <w:bCs/>
          <w:color w:val="FF0000"/>
          <w:sz w:val="40"/>
          <w:szCs w:val="40"/>
          <w:lang w:bidi="ar-EG"/>
        </w:rPr>
        <w:t xml:space="preserve"> </w:t>
      </w:r>
      <w:r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(</w:t>
      </w:r>
      <w:r w:rsidR="007F695C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6</w:t>
      </w:r>
      <w:r w:rsidR="00705F0A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06</w:t>
      </w:r>
      <w:r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 xml:space="preserve"> ج)</w:t>
      </w:r>
    </w:p>
    <w:p w:rsidR="009123E8" w:rsidRPr="00C3584C" w:rsidRDefault="009123E8" w:rsidP="009123E8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0000FF"/>
          <w:sz w:val="40"/>
          <w:szCs w:val="40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0000FF"/>
          <w:sz w:val="40"/>
          <w:szCs w:val="40"/>
          <w:rtl/>
          <w:lang w:bidi="ar-EG"/>
        </w:rPr>
        <w:t>الممتحن:  د/ وفاء الشحات عفيفى</w:t>
      </w:r>
      <w:r w:rsidR="004076B8" w:rsidRPr="00C3584C">
        <w:rPr>
          <w:rFonts w:asciiTheme="majorBidi" w:hAnsiTheme="majorBidi" w:cstheme="majorBidi"/>
          <w:b/>
          <w:bCs/>
          <w:color w:val="0000FF"/>
          <w:sz w:val="40"/>
          <w:szCs w:val="40"/>
          <w:rtl/>
          <w:lang w:bidi="ar-EG"/>
        </w:rPr>
        <w:t xml:space="preserve"> الشحات</w:t>
      </w:r>
    </w:p>
    <w:p w:rsidR="009123E8" w:rsidRPr="00C3584C" w:rsidRDefault="009123E8" w:rsidP="009123E8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أستاذ مساعد بقسم الجيولوجيا بكلية العلوم</w:t>
      </w:r>
    </w:p>
    <w:p w:rsidR="009123E8" w:rsidRPr="00C3584C" w:rsidRDefault="009123E8" w:rsidP="009123E8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الاسئله ونموذج الاجابه</w:t>
      </w:r>
    </w:p>
    <w:p w:rsidR="009123E8" w:rsidRPr="00980FD8" w:rsidRDefault="009123E8" w:rsidP="009123E8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0000FF"/>
          <w:sz w:val="24"/>
          <w:szCs w:val="24"/>
          <w:rtl/>
          <w:lang w:bidi="ar-EG"/>
        </w:rPr>
      </w:pPr>
      <w:r w:rsidRPr="00C3584C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ورقه كامله</w:t>
      </w:r>
    </w:p>
    <w:p w:rsidR="009123E8" w:rsidRPr="00980FD8" w:rsidRDefault="009123E8" w:rsidP="009123E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9123E8" w:rsidRPr="00980FD8" w:rsidRDefault="009123E8" w:rsidP="009123E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23E8" w:rsidRPr="00980FD8" w:rsidRDefault="009123E8" w:rsidP="009123E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23E8" w:rsidRPr="00980FD8" w:rsidRDefault="009123E8" w:rsidP="009123E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23E8" w:rsidRPr="00980FD8" w:rsidRDefault="009123E8" w:rsidP="009123E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05F0A" w:rsidRPr="00980FD8" w:rsidRDefault="00705F0A" w:rsidP="00705F0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en-GB" w:eastAsia="en-GB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2085242</wp:posOffset>
            </wp:positionH>
            <wp:positionV relativeFrom="paragraph">
              <wp:posOffset>-193431</wp:posOffset>
            </wp:positionV>
            <wp:extent cx="1022155" cy="782515"/>
            <wp:effectExtent l="19050" t="0" r="6545" b="0"/>
            <wp:wrapNone/>
            <wp:docPr id="1" name="Picture 3" descr="جامعة بنها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امعة بنها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55" cy="7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80FD8">
        <w:rPr>
          <w:rFonts w:asciiTheme="majorBidi" w:hAnsiTheme="majorBidi" w:cstheme="majorBidi"/>
          <w:b/>
          <w:bCs/>
          <w:sz w:val="24"/>
          <w:szCs w:val="24"/>
        </w:rPr>
        <w:t>Benha</w:t>
      </w:r>
      <w:proofErr w:type="spell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University                                                                      Time: two hours.                                                           </w:t>
      </w:r>
    </w:p>
    <w:p w:rsidR="00705F0A" w:rsidRPr="00980FD8" w:rsidRDefault="00705F0A" w:rsidP="00BF2BF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Faculty of Science                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Semester 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</w:p>
    <w:p w:rsidR="00705F0A" w:rsidRPr="00980FD8" w:rsidRDefault="00705F0A" w:rsidP="00705F0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</w:rPr>
        <w:t>Dept.</w:t>
      </w:r>
      <w:proofErr w:type="gram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Of Geology                                                                      Date: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/0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705F0A" w:rsidRPr="00980FD8" w:rsidRDefault="0035411F" w:rsidP="00705F0A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411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38" type="#_x0000_t32" style="position:absolute;left:0;text-align:left;margin-left:-15.5pt;margin-top:18.65pt;width:472.7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ZlJgIAAE0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" strokeweight="1.5pt"/>
        </w:pict>
      </w:r>
      <w:r w:rsidR="00705F0A" w:rsidRPr="001D6191">
        <w:rPr>
          <w:rFonts w:asciiTheme="majorBidi" w:hAnsiTheme="majorBidi" w:cstheme="majorBidi"/>
          <w:b/>
          <w:bCs/>
          <w:noProof/>
          <w:sz w:val="24"/>
          <w:szCs w:val="24"/>
        </w:rPr>
        <w:t>Advanced</w:t>
      </w:r>
      <w:r w:rsidR="00705F0A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well logging</w:t>
      </w:r>
      <w:r w:rsidR="00705F0A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705F0A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05F0A">
        <w:rPr>
          <w:rFonts w:asciiTheme="majorBidi" w:hAnsiTheme="majorBidi" w:cstheme="majorBidi"/>
          <w:b/>
          <w:bCs/>
          <w:sz w:val="24"/>
          <w:szCs w:val="24"/>
        </w:rPr>
        <w:t>606</w:t>
      </w:r>
      <w:r w:rsidR="00705F0A"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G) </w:t>
      </w:r>
      <w:r w:rsidR="00705F0A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for </w:t>
      </w:r>
      <w:r w:rsidR="00705F0A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>Pre-master</w:t>
      </w:r>
      <w:r w:rsidR="00705F0A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705F0A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Students </w:t>
      </w:r>
      <w:r w:rsidR="00705F0A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05F0A">
        <w:rPr>
          <w:rFonts w:asciiTheme="majorBidi" w:hAnsiTheme="majorBidi" w:cstheme="majorBidi"/>
          <w:b/>
          <w:bCs/>
          <w:sz w:val="24"/>
          <w:szCs w:val="24"/>
        </w:rPr>
        <w:t>Petroleum &amp; Hydrogeology</w:t>
      </w:r>
      <w:r w:rsidR="00705F0A" w:rsidRPr="00980FD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B276A" w:rsidRPr="00980FD8" w:rsidRDefault="007B276A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>Answer the following questions:</w:t>
      </w:r>
    </w:p>
    <w:p w:rsidR="007B276A" w:rsidRDefault="007B276A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>Question1. (</w:t>
      </w:r>
      <w:r w:rsidR="00D23251">
        <w:rPr>
          <w:rFonts w:asciiTheme="majorBidi" w:hAnsiTheme="majorBidi" w:cstheme="majorBidi"/>
          <w:b/>
          <w:bCs/>
          <w:sz w:val="24"/>
          <w:szCs w:val="24"/>
          <w:u w:val="single"/>
        </w:rPr>
        <w:t>45</w:t>
      </w:r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>Marks)</w:t>
      </w:r>
    </w:p>
    <w:p w:rsidR="008F19E7" w:rsidRPr="00980FD8" w:rsidRDefault="008F19E7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sz w:val="24"/>
          <w:szCs w:val="24"/>
        </w:rPr>
        <w:t>*Write on t</w:t>
      </w:r>
      <w:r w:rsidRPr="0089612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hree only</w:t>
      </w:r>
      <w:r w:rsidRPr="00980FD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of the following:</w:t>
      </w:r>
      <w:r w:rsidR="003D1F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(15 Marks each)</w:t>
      </w:r>
    </w:p>
    <w:p w:rsidR="008F19E7" w:rsidRPr="00896121" w:rsidRDefault="008F19E7" w:rsidP="00BF2BF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96121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96121">
        <w:rPr>
          <w:rFonts w:asciiTheme="majorBidi" w:hAnsiTheme="majorBidi" w:cstheme="majorBidi"/>
          <w:sz w:val="24"/>
          <w:szCs w:val="24"/>
        </w:rPr>
        <w:t xml:space="preserve">- </w:t>
      </w:r>
      <w:r w:rsidR="00D64202" w:rsidRPr="00896121">
        <w:rPr>
          <w:rFonts w:asciiTheme="majorBidi" w:hAnsiTheme="majorBidi" w:cstheme="majorBidi"/>
          <w:sz w:val="24"/>
          <w:szCs w:val="24"/>
        </w:rPr>
        <w:t>The function of borehole</w:t>
      </w:r>
      <w:r w:rsidR="00D1072E" w:rsidRPr="00896121">
        <w:rPr>
          <w:rFonts w:asciiTheme="majorBidi" w:hAnsiTheme="majorBidi" w:cstheme="majorBidi"/>
          <w:sz w:val="24"/>
          <w:szCs w:val="24"/>
        </w:rPr>
        <w:t xml:space="preserve"> casing</w:t>
      </w:r>
    </w:p>
    <w:p w:rsidR="008F19E7" w:rsidRPr="00896121" w:rsidRDefault="008F19E7" w:rsidP="00BF2BF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96121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96121">
        <w:rPr>
          <w:rFonts w:asciiTheme="majorBidi" w:hAnsiTheme="majorBidi" w:cstheme="majorBidi"/>
          <w:sz w:val="24"/>
          <w:szCs w:val="24"/>
        </w:rPr>
        <w:t xml:space="preserve">- </w:t>
      </w:r>
      <w:r w:rsidR="00D64202" w:rsidRPr="00896121">
        <w:rPr>
          <w:rFonts w:asciiTheme="majorBidi" w:hAnsiTheme="majorBidi" w:cstheme="majorBidi"/>
          <w:sz w:val="24"/>
          <w:szCs w:val="24"/>
        </w:rPr>
        <w:t>Drilling problems</w:t>
      </w:r>
    </w:p>
    <w:p w:rsidR="00D64202" w:rsidRPr="00BF2BFC" w:rsidRDefault="00D17FB9" w:rsidP="00BF2BF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96121">
        <w:rPr>
          <w:rFonts w:asciiTheme="majorBidi" w:hAnsiTheme="majorBidi" w:cstheme="majorBidi"/>
          <w:sz w:val="24"/>
          <w:szCs w:val="24"/>
        </w:rPr>
        <w:t xml:space="preserve">     </w:t>
      </w:r>
      <w:r w:rsidRPr="008961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F19E7" w:rsidRPr="00896121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8F19E7" w:rsidRPr="00896121">
        <w:rPr>
          <w:rFonts w:asciiTheme="majorBidi" w:hAnsiTheme="majorBidi" w:cstheme="majorBidi"/>
          <w:sz w:val="24"/>
          <w:szCs w:val="24"/>
        </w:rPr>
        <w:t>-</w:t>
      </w:r>
      <w:r w:rsidRPr="00896121">
        <w:rPr>
          <w:rFonts w:asciiTheme="majorBidi" w:hAnsiTheme="majorBidi" w:cstheme="majorBidi"/>
          <w:sz w:val="24"/>
          <w:szCs w:val="24"/>
        </w:rPr>
        <w:t xml:space="preserve"> </w:t>
      </w:r>
      <w:r w:rsidR="00D64202" w:rsidRPr="00896121">
        <w:rPr>
          <w:rFonts w:asciiTheme="majorBidi" w:hAnsiTheme="majorBidi" w:cstheme="majorBidi"/>
          <w:sz w:val="24"/>
          <w:szCs w:val="24"/>
          <w:lang w:val="en-GB"/>
        </w:rPr>
        <w:t xml:space="preserve">Uncertainties and Limitations of: Cores, </w:t>
      </w:r>
      <w:r w:rsidR="009A6B93" w:rsidRPr="00896121">
        <w:rPr>
          <w:rFonts w:asciiTheme="majorBidi" w:hAnsiTheme="majorBidi" w:cstheme="majorBidi"/>
          <w:sz w:val="24"/>
          <w:szCs w:val="24"/>
          <w:lang w:val="en-GB"/>
        </w:rPr>
        <w:t xml:space="preserve">Sidewall Samples and </w:t>
      </w:r>
      <w:proofErr w:type="spellStart"/>
      <w:r w:rsidR="009A6B93" w:rsidRPr="00896121">
        <w:rPr>
          <w:rFonts w:asciiTheme="majorBidi" w:hAnsiTheme="majorBidi" w:cstheme="majorBidi"/>
          <w:sz w:val="24"/>
          <w:szCs w:val="24"/>
          <w:lang w:val="en-GB"/>
        </w:rPr>
        <w:t>Wireline</w:t>
      </w:r>
      <w:proofErr w:type="spellEnd"/>
      <w:r w:rsidR="009A6B93" w:rsidRPr="00896121">
        <w:rPr>
          <w:rFonts w:asciiTheme="majorBidi" w:hAnsiTheme="majorBidi" w:cstheme="majorBidi"/>
          <w:sz w:val="24"/>
          <w:szCs w:val="24"/>
          <w:lang w:val="en-GB"/>
        </w:rPr>
        <w:t xml:space="preserve"> Logs</w:t>
      </w:r>
    </w:p>
    <w:p w:rsidR="00D17FB9" w:rsidRPr="00896121" w:rsidRDefault="008F19E7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6121">
        <w:rPr>
          <w:rFonts w:asciiTheme="majorBidi" w:hAnsiTheme="majorBidi" w:cstheme="majorBidi"/>
          <w:sz w:val="24"/>
          <w:szCs w:val="24"/>
        </w:rPr>
        <w:t xml:space="preserve">      </w:t>
      </w:r>
      <w:r w:rsidRPr="0089612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96121">
        <w:rPr>
          <w:rFonts w:asciiTheme="majorBidi" w:hAnsiTheme="majorBidi" w:cstheme="majorBidi"/>
          <w:sz w:val="24"/>
          <w:szCs w:val="24"/>
        </w:rPr>
        <w:t xml:space="preserve">- </w:t>
      </w:r>
      <w:r w:rsidR="00340464" w:rsidRPr="00896121">
        <w:rPr>
          <w:rFonts w:asciiTheme="majorBidi" w:hAnsiTheme="majorBidi" w:cstheme="majorBidi"/>
          <w:sz w:val="24"/>
          <w:szCs w:val="24"/>
        </w:rPr>
        <w:t>Production logging</w:t>
      </w:r>
    </w:p>
    <w:p w:rsidR="008F19E7" w:rsidRPr="00D17FB9" w:rsidRDefault="008F19E7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9057F" w:rsidRPr="00980FD8" w:rsidRDefault="00F9057F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>Question2. (</w:t>
      </w:r>
      <w:r w:rsidR="00D23251">
        <w:rPr>
          <w:rFonts w:asciiTheme="majorBidi" w:hAnsiTheme="majorBidi" w:cstheme="majorBidi"/>
          <w:b/>
          <w:bCs/>
          <w:sz w:val="24"/>
          <w:szCs w:val="24"/>
          <w:u w:val="single"/>
        </w:rPr>
        <w:t>20</w:t>
      </w:r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>Marks)</w:t>
      </w:r>
    </w:p>
    <w:p w:rsidR="00CF711E" w:rsidRPr="00896121" w:rsidRDefault="00CF711E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9612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*Write </w:t>
      </w:r>
      <w:r w:rsidR="006F6F57" w:rsidRPr="00896121">
        <w:rPr>
          <w:rFonts w:asciiTheme="majorBidi" w:hAnsiTheme="majorBidi" w:cstheme="majorBidi"/>
          <w:b/>
          <w:bCs/>
          <w:i/>
          <w:iCs/>
          <w:sz w:val="24"/>
          <w:szCs w:val="24"/>
        </w:rPr>
        <w:t>briefly about</w:t>
      </w:r>
      <w:r w:rsidR="00896121" w:rsidRPr="0089612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96121" w:rsidRPr="0089612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two only</w:t>
      </w:r>
      <w:r w:rsidR="0089612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96121" w:rsidRPr="00896121">
        <w:rPr>
          <w:rFonts w:asciiTheme="majorBidi" w:hAnsiTheme="majorBidi" w:cstheme="majorBidi"/>
          <w:b/>
          <w:bCs/>
          <w:i/>
          <w:iCs/>
          <w:sz w:val="24"/>
          <w:szCs w:val="24"/>
        </w:rPr>
        <w:t>of the following</w:t>
      </w:r>
      <w:r w:rsidR="00D23251" w:rsidRPr="00896121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r w:rsidR="003D1F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(10 Marks each)</w:t>
      </w:r>
    </w:p>
    <w:p w:rsidR="00B3311C" w:rsidRPr="00980FD8" w:rsidRDefault="006F1425" w:rsidP="00BF2BF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980FD8">
        <w:rPr>
          <w:rFonts w:asciiTheme="majorBidi" w:hAnsiTheme="majorBidi" w:cstheme="majorBidi"/>
          <w:sz w:val="24"/>
          <w:szCs w:val="24"/>
        </w:rPr>
        <w:t>-</w:t>
      </w:r>
      <w:r w:rsidR="00562CA3"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F6F57">
        <w:rPr>
          <w:rFonts w:asciiTheme="majorBidi" w:hAnsiTheme="majorBidi" w:cstheme="majorBidi"/>
          <w:sz w:val="24"/>
          <w:szCs w:val="24"/>
        </w:rPr>
        <w:t>Permeability</w:t>
      </w:r>
      <w:proofErr w:type="gramEnd"/>
    </w:p>
    <w:p w:rsidR="00B3311C" w:rsidRPr="00980FD8" w:rsidRDefault="006F1425" w:rsidP="00BF2BF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980FD8">
        <w:rPr>
          <w:rFonts w:asciiTheme="majorBidi" w:hAnsiTheme="majorBidi" w:cstheme="majorBidi"/>
          <w:sz w:val="24"/>
          <w:szCs w:val="24"/>
        </w:rPr>
        <w:t>-</w:t>
      </w:r>
      <w:r w:rsidR="00045C50" w:rsidRPr="00980FD8">
        <w:rPr>
          <w:rFonts w:asciiTheme="majorBidi" w:hAnsiTheme="majorBidi" w:cstheme="majorBidi"/>
          <w:sz w:val="24"/>
          <w:szCs w:val="24"/>
        </w:rPr>
        <w:t xml:space="preserve"> </w:t>
      </w:r>
      <w:r w:rsidR="009D5EC7">
        <w:rPr>
          <w:rFonts w:asciiTheme="majorBidi" w:hAnsiTheme="majorBidi" w:cstheme="majorBidi"/>
          <w:sz w:val="24"/>
          <w:szCs w:val="24"/>
        </w:rPr>
        <w:t>Gamma Ray logging</w:t>
      </w:r>
    </w:p>
    <w:p w:rsidR="009D5EC7" w:rsidRDefault="006F1425" w:rsidP="00BF2BF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96121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96121">
        <w:rPr>
          <w:rFonts w:asciiTheme="majorBidi" w:hAnsiTheme="majorBidi" w:cstheme="majorBidi"/>
          <w:sz w:val="24"/>
          <w:szCs w:val="24"/>
        </w:rPr>
        <w:t>-</w:t>
      </w:r>
      <w:r w:rsidR="00EC218C" w:rsidRPr="00896121">
        <w:rPr>
          <w:rFonts w:asciiTheme="majorBidi" w:hAnsiTheme="majorBidi" w:cstheme="majorBidi"/>
          <w:sz w:val="24"/>
          <w:szCs w:val="24"/>
        </w:rPr>
        <w:t xml:space="preserve"> </w:t>
      </w:r>
      <w:r w:rsidR="009D5EC7" w:rsidRPr="00896121">
        <w:rPr>
          <w:rFonts w:asciiTheme="majorBidi" w:hAnsiTheme="majorBidi" w:cstheme="majorBidi"/>
          <w:sz w:val="24"/>
          <w:szCs w:val="24"/>
          <w:lang w:val="en-GB"/>
        </w:rPr>
        <w:t xml:space="preserve">Sonic log </w:t>
      </w:r>
    </w:p>
    <w:p w:rsidR="00BF2BFC" w:rsidRPr="00896121" w:rsidRDefault="00BF2BFC" w:rsidP="00BF2BF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F9057F" w:rsidRDefault="00F9057F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3.</w:t>
      </w:r>
      <w:proofErr w:type="gramEnd"/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</w:t>
      </w:r>
      <w:r w:rsidR="00D23251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Marks)</w:t>
      </w:r>
    </w:p>
    <w:p w:rsidR="005D1A90" w:rsidRPr="00896121" w:rsidRDefault="00D17FB9" w:rsidP="00BF2BF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96121">
        <w:rPr>
          <w:rFonts w:asciiTheme="majorBidi" w:hAnsiTheme="majorBidi" w:cstheme="majorBidi"/>
          <w:b/>
          <w:bCs/>
          <w:sz w:val="24"/>
          <w:szCs w:val="24"/>
        </w:rPr>
        <w:t xml:space="preserve">What are the </w:t>
      </w:r>
      <w:r w:rsidR="006F6F57" w:rsidRPr="00896121">
        <w:rPr>
          <w:rFonts w:asciiTheme="majorBidi" w:hAnsiTheme="majorBidi" w:cstheme="majorBidi"/>
          <w:b/>
          <w:bCs/>
          <w:sz w:val="24"/>
          <w:szCs w:val="24"/>
          <w:lang w:val="en-GB"/>
        </w:rPr>
        <w:t>objective</w:t>
      </w:r>
      <w:r w:rsidR="00896121" w:rsidRPr="0089612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6F6F57" w:rsidRPr="0089612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 appraisal?</w:t>
      </w:r>
    </w:p>
    <w:p w:rsidR="00D23251" w:rsidRDefault="00D23251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23251" w:rsidRPr="00D23251" w:rsidRDefault="00D23251" w:rsidP="00BF2B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57B7" w:rsidRPr="00C3584C" w:rsidRDefault="00F9057F" w:rsidP="00E72890">
      <w:pPr>
        <w:spacing w:line="360" w:lineRule="auto"/>
        <w:jc w:val="center"/>
        <w:rPr>
          <w:rFonts w:ascii="Arial Black" w:hAnsi="Arial Black" w:cstheme="majorBidi"/>
          <w:b/>
          <w:bCs/>
          <w:sz w:val="24"/>
          <w:szCs w:val="24"/>
        </w:rPr>
      </w:pPr>
      <w:r w:rsidRPr="00C3584C">
        <w:rPr>
          <w:rFonts w:ascii="Arial Black" w:hAnsi="Arial Black" w:cstheme="majorBidi"/>
          <w:b/>
          <w:bCs/>
          <w:sz w:val="24"/>
          <w:szCs w:val="24"/>
        </w:rPr>
        <w:t>BEST WISHES</w:t>
      </w:r>
    </w:p>
    <w:p w:rsidR="00EA6DC4" w:rsidRDefault="00EA6DC4" w:rsidP="00E7289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23251" w:rsidRDefault="00D23251" w:rsidP="00E7289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25FF0" w:rsidRDefault="00E25FF0" w:rsidP="00E7289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25FF0" w:rsidRDefault="001F102A" w:rsidP="00E7289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/>
      </w:r>
    </w:p>
    <w:p w:rsidR="00D23251" w:rsidRDefault="00D23251" w:rsidP="00D2325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54B1B" w:rsidRPr="00980FD8" w:rsidRDefault="00954B1B" w:rsidP="00954B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en-GB" w:eastAsia="en-GB"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2085242</wp:posOffset>
            </wp:positionH>
            <wp:positionV relativeFrom="paragraph">
              <wp:posOffset>-193431</wp:posOffset>
            </wp:positionV>
            <wp:extent cx="1022155" cy="782515"/>
            <wp:effectExtent l="19050" t="0" r="6545" b="0"/>
            <wp:wrapNone/>
            <wp:docPr id="3" name="Picture 3" descr="جامعة بنها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امعة بنها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55" cy="7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80FD8">
        <w:rPr>
          <w:rFonts w:asciiTheme="majorBidi" w:hAnsiTheme="majorBidi" w:cstheme="majorBidi"/>
          <w:b/>
          <w:bCs/>
          <w:sz w:val="24"/>
          <w:szCs w:val="24"/>
        </w:rPr>
        <w:t>Benha</w:t>
      </w:r>
      <w:proofErr w:type="spell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University                                                                      Time: two hours.                                                           </w:t>
      </w:r>
    </w:p>
    <w:p w:rsidR="00954B1B" w:rsidRPr="00980FD8" w:rsidRDefault="00954B1B" w:rsidP="00BF2BF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Faculty of Science                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Semester 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</w:p>
    <w:p w:rsidR="00954B1B" w:rsidRPr="00980FD8" w:rsidRDefault="00954B1B" w:rsidP="00954B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</w:rPr>
        <w:t>Dept.</w:t>
      </w:r>
      <w:proofErr w:type="gram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Of Geology                                                                      Date: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/0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954B1B" w:rsidRPr="00980FD8" w:rsidRDefault="0035411F" w:rsidP="00954B1B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411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39" type="#_x0000_t32" style="position:absolute;left:0;text-align:left;margin-left:-15.5pt;margin-top:18.65pt;width:472.7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ZlJgIAAE0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" strokeweight="1.5pt"/>
        </w:pict>
      </w:r>
      <w:r w:rsidR="00954B1B" w:rsidRPr="001D6191">
        <w:rPr>
          <w:rFonts w:asciiTheme="majorBidi" w:hAnsiTheme="majorBidi" w:cstheme="majorBidi"/>
          <w:b/>
          <w:bCs/>
          <w:noProof/>
          <w:sz w:val="24"/>
          <w:szCs w:val="24"/>
        </w:rPr>
        <w:t>Advanced</w:t>
      </w:r>
      <w:r w:rsidR="00954B1B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well logging</w:t>
      </w:r>
      <w:r w:rsidR="00954B1B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954B1B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54B1B">
        <w:rPr>
          <w:rFonts w:asciiTheme="majorBidi" w:hAnsiTheme="majorBidi" w:cstheme="majorBidi"/>
          <w:b/>
          <w:bCs/>
          <w:sz w:val="24"/>
          <w:szCs w:val="24"/>
        </w:rPr>
        <w:t>606</w:t>
      </w:r>
      <w:r w:rsidR="00954B1B"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G) </w:t>
      </w:r>
      <w:r w:rsidR="00954B1B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for </w:t>
      </w:r>
      <w:r w:rsidR="00954B1B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>Pre-master</w:t>
      </w:r>
      <w:r w:rsidR="00954B1B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954B1B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Students </w:t>
      </w:r>
      <w:r w:rsidR="00954B1B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54B1B">
        <w:rPr>
          <w:rFonts w:asciiTheme="majorBidi" w:hAnsiTheme="majorBidi" w:cstheme="majorBidi"/>
          <w:b/>
          <w:bCs/>
          <w:sz w:val="24"/>
          <w:szCs w:val="24"/>
        </w:rPr>
        <w:t>Petroleum &amp; Hydrogeology</w:t>
      </w:r>
      <w:r w:rsidR="00954B1B" w:rsidRPr="00980FD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A635C" w:rsidRDefault="00EE4111" w:rsidP="00087D9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>Answer of Question1.</w:t>
      </w:r>
      <w:proofErr w:type="gramEnd"/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 w:rsidR="00087D92">
        <w:rPr>
          <w:rFonts w:asciiTheme="majorBidi" w:hAnsiTheme="majorBidi" w:cstheme="majorBidi"/>
          <w:b/>
          <w:bCs/>
          <w:sz w:val="24"/>
          <w:szCs w:val="24"/>
          <w:u w:val="single"/>
        </w:rPr>
        <w:t>45</w:t>
      </w:r>
      <w:r w:rsidRPr="00980F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Marks)</w:t>
      </w:r>
    </w:p>
    <w:p w:rsidR="00D23251" w:rsidRDefault="00D23251" w:rsidP="00D2325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sz w:val="24"/>
          <w:szCs w:val="24"/>
        </w:rPr>
        <w:t>*Write on three only of the following: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</w:rPr>
        <w:t>a- Borehole casing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conductor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casing must be set before drilling can continue </w:t>
      </w: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further.This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casing is set for several reasons: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To protect shallow fresh water aquifers from contamination.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To support the unconsolidated, low pressure formations nearer the surface and prevent the loss of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drilling mud as it is weighted up to permit deeper drilling.</w:t>
      </w:r>
    </w:p>
    <w:p w:rsidR="00D23251" w:rsidRPr="003D1F10" w:rsidRDefault="00D64202" w:rsidP="003D1F1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To provide a base for well control equipment.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</w:rPr>
        <w:t>b- Drilling problems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Differential Sticking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Which occurs when the pipe comes in contact with a permeable formation and the string is sucked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against the hole by the pressure differential existing between the mud column and the formation.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This is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most often encountered when heavy mud weights are used.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Key Seating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Which occurs in very crooked holes when the </w:t>
      </w: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drillpipe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cuts into the wall of the hole, creating a slot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which grips the pipe when a tool joint or wide drill collar is pulled out.</w:t>
      </w:r>
      <w:proofErr w:type="gramEnd"/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Sloughing Shale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A problem that is the result of shale shavings breaking off from the sides of the wellbore.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These shavings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form "bridges", or tight spots, when they gather at bends in the hole, which then cause the pipe to stick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Poor Mud Properties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Result in excessive mud cake on the walls of the hole or an inability of the mud to hold the cuttings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when circulation stops. Either of these circumstances can cause the </w:t>
      </w:r>
      <w:r w:rsidR="003D1F10" w:rsidRPr="003D1F10">
        <w:rPr>
          <w:rFonts w:asciiTheme="majorBidi" w:hAnsiTheme="majorBidi" w:cstheme="majorBidi"/>
          <w:sz w:val="24"/>
          <w:szCs w:val="24"/>
          <w:lang w:val="en-GB"/>
        </w:rPr>
        <w:t>drill stem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to become wedged in the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hole.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Fatigue Failures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Which are the result of metal fatigue, and cause the </w:t>
      </w: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drillstring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to "twist off" or break in two, leaving a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portion in the </w:t>
      </w: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hole.</w:t>
      </w:r>
      <w:proofErr w:type="gramEnd"/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Foreign Objects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Such as bit cones that may break off, or a tool that may be dropped down the hole. All foreign objects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must be retrieved before drilling continues.</w:t>
      </w:r>
    </w:p>
    <w:p w:rsidR="009A6B93" w:rsidRPr="003D1F10" w:rsidRDefault="009A6B93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</w:rPr>
        <w:t xml:space="preserve">      c- </w:t>
      </w:r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Uncertainties and Limitations of: Cores, Sidewall Samples and </w:t>
      </w:r>
      <w:proofErr w:type="spellStart"/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>Wireline</w:t>
      </w:r>
      <w:proofErr w:type="spellEnd"/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Logs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i/>
          <w:iCs/>
          <w:sz w:val="24"/>
          <w:szCs w:val="24"/>
          <w:lang w:val="en-GB"/>
        </w:rPr>
        <w:t>Uncertainties and Limitations of Cores</w:t>
      </w:r>
    </w:p>
    <w:p w:rsidR="00C11FE2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The percentage recovery of a core determines its usefulness to a large extent. The percentage recovery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describes what fraction of the total interval cored is recovered intact in the core barrel. In weak rock the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action of the core head breaks the rock into small fragments which may escape in the same way as cuttings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during normal drilling. In unconsolidated formations special techniques such as rubber sleeve coring are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used to improve the recovery. Depth control is often difficult in low recovery cores. The material which is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recovered may be </w:t>
      </w:r>
    </w:p>
    <w:p w:rsidR="00C11FE2" w:rsidRDefault="00C11FE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11FE2" w:rsidRPr="00980FD8" w:rsidRDefault="00C11FE2" w:rsidP="00C11FE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2085242</wp:posOffset>
            </wp:positionH>
            <wp:positionV relativeFrom="paragraph">
              <wp:posOffset>-193431</wp:posOffset>
            </wp:positionV>
            <wp:extent cx="1022155" cy="782515"/>
            <wp:effectExtent l="19050" t="0" r="6545" b="0"/>
            <wp:wrapNone/>
            <wp:docPr id="5" name="Picture 3" descr="جامعة بنها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امعة بنها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55" cy="7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80FD8">
        <w:rPr>
          <w:rFonts w:asciiTheme="majorBidi" w:hAnsiTheme="majorBidi" w:cstheme="majorBidi"/>
          <w:b/>
          <w:bCs/>
          <w:sz w:val="24"/>
          <w:szCs w:val="24"/>
        </w:rPr>
        <w:t>Benha</w:t>
      </w:r>
      <w:proofErr w:type="spell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University                                                                      Time: two hours.                                                           </w:t>
      </w:r>
    </w:p>
    <w:p w:rsidR="00C11FE2" w:rsidRPr="00980FD8" w:rsidRDefault="00C11FE2" w:rsidP="00BF2BF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Faculty of Science                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Semester 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</w:p>
    <w:p w:rsidR="00C11FE2" w:rsidRPr="00980FD8" w:rsidRDefault="00C11FE2" w:rsidP="00C11FE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</w:rPr>
        <w:t>Dept.</w:t>
      </w:r>
      <w:proofErr w:type="gram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Of Geology                                                                      Date: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/0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C11FE2" w:rsidRPr="00980FD8" w:rsidRDefault="0035411F" w:rsidP="00C11FE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411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0" type="#_x0000_t32" style="position:absolute;left:0;text-align:left;margin-left:-15.5pt;margin-top:18.65pt;width:472.7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ZlJgIAAE0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" strokeweight="1.5pt"/>
        </w:pic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</w:rPr>
        <w:t>Advanced</w: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well logging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11FE2">
        <w:rPr>
          <w:rFonts w:asciiTheme="majorBidi" w:hAnsiTheme="majorBidi" w:cstheme="majorBidi"/>
          <w:b/>
          <w:bCs/>
          <w:sz w:val="24"/>
          <w:szCs w:val="24"/>
        </w:rPr>
        <w:t>606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G) 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for </w: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>Pre-master</w:t>
      </w:r>
      <w:r w:rsidR="00C11FE2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Students 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11FE2">
        <w:rPr>
          <w:rFonts w:asciiTheme="majorBidi" w:hAnsiTheme="majorBidi" w:cstheme="majorBidi"/>
          <w:b/>
          <w:bCs/>
          <w:sz w:val="24"/>
          <w:szCs w:val="24"/>
        </w:rPr>
        <w:t>Petroleum &amp; Hydrogeology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broken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into a number of short sections interspersed with many rock fragments, and it is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difficult to determine the depth from which each piece of core originated.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i/>
          <w:iCs/>
          <w:sz w:val="24"/>
          <w:szCs w:val="24"/>
          <w:lang w:val="en-GB"/>
        </w:rPr>
        <w:t>Uncertainties and Limitations of Sidewall Samples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The main limitation of the sidewall sampling technique is the mechanical damage that occurs to the sample,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which is therefore not suitable for quantitative measurements of rock properties.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Uncertainties and Limitations of </w:t>
      </w:r>
      <w:proofErr w:type="spellStart"/>
      <w:r w:rsidRPr="003D1F10">
        <w:rPr>
          <w:rFonts w:asciiTheme="majorBidi" w:hAnsiTheme="majorBidi" w:cstheme="majorBidi"/>
          <w:i/>
          <w:iCs/>
          <w:sz w:val="24"/>
          <w:szCs w:val="24"/>
          <w:lang w:val="en-GB"/>
        </w:rPr>
        <w:t>Wireline</w:t>
      </w:r>
      <w:proofErr w:type="spellEnd"/>
      <w:r w:rsidRPr="003D1F10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Logs</w:t>
      </w:r>
    </w:p>
    <w:p w:rsidR="00D64202" w:rsidRPr="003D1F10" w:rsidRDefault="00D6420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Wireline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logging can supply high quality, quantitative information about the formation provided the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measuring conditions are good. Large and irregular boreholes will adversely affect the accuracy of the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measurements. Interpretation of the measured data is required to evaluate the formation properties, which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are not measured directly. The parameters required for </w:t>
      </w: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these interpretation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are not always known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accurately, and must be estimated.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</w:rPr>
        <w:t xml:space="preserve">      d- Production logging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Once a well is on production, there is often a requirement to determine the nature of the flow </w:t>
      </w: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downhole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This can be carried out by running various production logging tools into the producing (or injecting) well.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The principles behind these tools are essentially the same as those for conventional open hole logging tools,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in that they are run on electric cable and produce a surface readout.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A production log may be required to measure: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Flow rates to locate the precise source of production of oil, gas and water.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Fluid density to determine the type of fluid being produced from an interval.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Temperature to determine the flowing and shut-in temperature profile of the well.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The information from production a log is used to: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• Allocate production or injection to reservoirs or intervals in </w:t>
      </w:r>
      <w:r w:rsidR="006F6F57" w:rsidRPr="003D1F10">
        <w:rPr>
          <w:rFonts w:asciiTheme="majorBidi" w:hAnsiTheme="majorBidi" w:cstheme="majorBidi"/>
          <w:sz w:val="24"/>
          <w:szCs w:val="24"/>
          <w:lang w:val="en-GB"/>
        </w:rPr>
        <w:t>commingled completions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• Quantify </w:t>
      </w:r>
      <w:r w:rsidR="00954B1B" w:rsidRPr="003D1F10">
        <w:rPr>
          <w:rFonts w:asciiTheme="majorBidi" w:hAnsiTheme="majorBidi" w:cstheme="majorBidi"/>
          <w:sz w:val="24"/>
          <w:szCs w:val="24"/>
          <w:lang w:val="en-GB"/>
        </w:rPr>
        <w:t>cross flow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between interva</w:t>
      </w:r>
      <w:r w:rsidR="006F6F57" w:rsidRPr="003D1F10">
        <w:rPr>
          <w:rFonts w:asciiTheme="majorBidi" w:hAnsiTheme="majorBidi" w:cstheme="majorBidi"/>
          <w:sz w:val="24"/>
          <w:szCs w:val="24"/>
          <w:lang w:val="en-GB"/>
        </w:rPr>
        <w:t>ls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Identify sources of excess water or gas production.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Quantify the amount of water or gas being produced from a particular interval.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Identify intervals that require stimulation.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Analyse the success of a stimulation treatment.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Locate leaks in the</w:t>
      </w:r>
      <w:r w:rsidR="006F6F57" w:rsidRPr="003D1F10">
        <w:rPr>
          <w:rFonts w:asciiTheme="majorBidi" w:hAnsiTheme="majorBidi" w:cstheme="majorBidi"/>
          <w:sz w:val="24"/>
          <w:szCs w:val="24"/>
          <w:lang w:val="en-GB"/>
        </w:rPr>
        <w:t xml:space="preserve"> casing, tubing or packers.</w:t>
      </w:r>
    </w:p>
    <w:p w:rsidR="00340464" w:rsidRPr="003D1F10" w:rsidRDefault="00340464" w:rsidP="003D1F1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Identify flow behind the casing from non-perforated intervals</w:t>
      </w:r>
    </w:p>
    <w:p w:rsidR="00EE4111" w:rsidRPr="003D1F10" w:rsidRDefault="00EE4111" w:rsidP="003D1F1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3D1F10">
        <w:rPr>
          <w:rFonts w:asciiTheme="majorBidi" w:hAnsiTheme="majorBidi" w:cstheme="majorBidi"/>
          <w:b/>
          <w:bCs/>
          <w:sz w:val="24"/>
          <w:szCs w:val="24"/>
          <w:u w:val="single"/>
        </w:rPr>
        <w:t>Answer of Question 2.</w:t>
      </w:r>
      <w:proofErr w:type="gramEnd"/>
      <w:r w:rsidRPr="003D1F1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 w:rsidR="00087D92" w:rsidRPr="003D1F10">
        <w:rPr>
          <w:rFonts w:asciiTheme="majorBidi" w:hAnsiTheme="majorBidi" w:cstheme="majorBidi"/>
          <w:b/>
          <w:bCs/>
          <w:sz w:val="24"/>
          <w:szCs w:val="24"/>
          <w:u w:val="single"/>
        </w:rPr>
        <w:t>20</w:t>
      </w:r>
      <w:r w:rsidRPr="003D1F10">
        <w:rPr>
          <w:rFonts w:asciiTheme="majorBidi" w:hAnsiTheme="majorBidi" w:cstheme="majorBidi"/>
          <w:b/>
          <w:bCs/>
          <w:sz w:val="24"/>
          <w:szCs w:val="24"/>
          <w:u w:val="single"/>
        </w:rPr>
        <w:t>Marks)</w:t>
      </w:r>
    </w:p>
    <w:p w:rsidR="00D23251" w:rsidRPr="003D1F10" w:rsidRDefault="00D23251" w:rsidP="003D1F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</w:rPr>
        <w:t xml:space="preserve">*Write </w:t>
      </w:r>
      <w:r w:rsidR="006F6F57" w:rsidRPr="003D1F10">
        <w:rPr>
          <w:rFonts w:asciiTheme="majorBidi" w:hAnsiTheme="majorBidi" w:cstheme="majorBidi"/>
          <w:b/>
          <w:bCs/>
          <w:sz w:val="24"/>
          <w:szCs w:val="24"/>
        </w:rPr>
        <w:t xml:space="preserve">briefly </w:t>
      </w:r>
      <w:r w:rsidR="003D1F10" w:rsidRPr="003D1F10">
        <w:rPr>
          <w:rFonts w:asciiTheme="majorBidi" w:hAnsiTheme="majorBidi" w:cstheme="majorBidi"/>
          <w:b/>
          <w:bCs/>
          <w:sz w:val="24"/>
          <w:szCs w:val="24"/>
        </w:rPr>
        <w:t>about</w:t>
      </w:r>
      <w:r w:rsidR="003D1F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D1F10" w:rsidRPr="003D1F10">
        <w:rPr>
          <w:rFonts w:asciiTheme="majorBidi" w:hAnsiTheme="majorBidi" w:cstheme="majorBidi"/>
          <w:b/>
          <w:bCs/>
          <w:sz w:val="24"/>
          <w:szCs w:val="24"/>
          <w:u w:val="single"/>
        </w:rPr>
        <w:t>two only</w:t>
      </w:r>
      <w:r w:rsidR="003D1F10">
        <w:rPr>
          <w:rFonts w:asciiTheme="majorBidi" w:hAnsiTheme="majorBidi" w:cstheme="majorBidi"/>
          <w:b/>
          <w:bCs/>
          <w:sz w:val="24"/>
          <w:szCs w:val="24"/>
        </w:rPr>
        <w:t xml:space="preserve"> of the following</w:t>
      </w:r>
      <w:r w:rsidRPr="003D1F1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F6F57" w:rsidRPr="00954B1B" w:rsidRDefault="006F6F57" w:rsidP="003D1F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54B1B">
        <w:rPr>
          <w:rFonts w:asciiTheme="majorBidi" w:hAnsiTheme="majorBidi" w:cstheme="majorBidi"/>
          <w:b/>
          <w:bCs/>
          <w:sz w:val="24"/>
          <w:szCs w:val="24"/>
        </w:rPr>
        <w:t>a- Permeability</w:t>
      </w:r>
      <w:proofErr w:type="gramEnd"/>
    </w:p>
    <w:p w:rsidR="00D23251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The permeability is a measure of the ease with which a fluid can flow through a rock. In this section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absolute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permeability will be discussed, which is a property of the rock itself and which is independent of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the fluids that flow.</w:t>
      </w:r>
    </w:p>
    <w:p w:rsidR="006F6F57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>Factors Affecting Permeability</w:t>
      </w:r>
    </w:p>
    <w:p w:rsidR="00C11FE2" w:rsidRPr="00980FD8" w:rsidRDefault="00C11FE2" w:rsidP="00C11FE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en-GB" w:eastAsia="en-GB"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2085242</wp:posOffset>
            </wp:positionH>
            <wp:positionV relativeFrom="paragraph">
              <wp:posOffset>-193431</wp:posOffset>
            </wp:positionV>
            <wp:extent cx="1022155" cy="782515"/>
            <wp:effectExtent l="19050" t="0" r="6545" b="0"/>
            <wp:wrapNone/>
            <wp:docPr id="8" name="Picture 3" descr="جامعة بنها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امعة بنها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55" cy="7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80FD8">
        <w:rPr>
          <w:rFonts w:asciiTheme="majorBidi" w:hAnsiTheme="majorBidi" w:cstheme="majorBidi"/>
          <w:b/>
          <w:bCs/>
          <w:sz w:val="24"/>
          <w:szCs w:val="24"/>
        </w:rPr>
        <w:t>Benha</w:t>
      </w:r>
      <w:proofErr w:type="spell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University                                                                      Time: two hours.                                                           </w:t>
      </w:r>
    </w:p>
    <w:p w:rsidR="00C11FE2" w:rsidRPr="00980FD8" w:rsidRDefault="00C11FE2" w:rsidP="00BF2BF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Faculty of Science                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Semester 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</w:p>
    <w:p w:rsidR="00C11FE2" w:rsidRPr="00980FD8" w:rsidRDefault="00C11FE2" w:rsidP="00C11FE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</w:rPr>
        <w:t>Dept.</w:t>
      </w:r>
      <w:proofErr w:type="gram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Of Geology                                                                      Date: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/0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C11FE2" w:rsidRPr="00980FD8" w:rsidRDefault="0035411F" w:rsidP="00C11FE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411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1" type="#_x0000_t32" style="position:absolute;left:0;text-align:left;margin-left:-15.5pt;margin-top:18.65pt;width:472.7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ZlJgIAAE0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" strokeweight="1.5pt"/>
        </w:pic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</w:rPr>
        <w:t>Advanced</w: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well logging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11FE2">
        <w:rPr>
          <w:rFonts w:asciiTheme="majorBidi" w:hAnsiTheme="majorBidi" w:cstheme="majorBidi"/>
          <w:b/>
          <w:bCs/>
          <w:sz w:val="24"/>
          <w:szCs w:val="24"/>
        </w:rPr>
        <w:t>606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G) 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for </w: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>Pre-master</w:t>
      </w:r>
      <w:r w:rsidR="00C11FE2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Students 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11FE2">
        <w:rPr>
          <w:rFonts w:asciiTheme="majorBidi" w:hAnsiTheme="majorBidi" w:cstheme="majorBidi"/>
          <w:b/>
          <w:bCs/>
          <w:sz w:val="24"/>
          <w:szCs w:val="24"/>
        </w:rPr>
        <w:t>Petroleum &amp; Hydrogeology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11FE2" w:rsidRPr="00C11FE2" w:rsidRDefault="00C11FE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Experiments using capillary tube models of the pore space in rocks easily show that the flow rate is higher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in wide capillaries than in several narrow ones having the same total flow area permeability is dependent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on the radius of the capillaries or pore throats. An increase in the radius of the capillaries will also lead to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an increase in the porosity, suggesting that permeability is dependent on the same factors as porosity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(i.e. pore throat size, grain size variation), but to a differing degree.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>Permeability Anisotropy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In most rocks the permeability depends to some extent on the direction of fluid flow. The permeability is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usually lowest in the direction perpendicular to the bedding planes due to the following effects:-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Most rock grains are elongated along one axis, however slightly, and will tend to settle with their long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axis approximately horizontal.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• The overburden pressure compacting </w:t>
      </w: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a sediment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acts vertically, and will also tend to make the grains lie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with their longest axis horizontal.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• Layers of less permeable sediments, e.g. </w:t>
      </w: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muds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>, will be deposited horizontally, and will tend to hinder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flow perpendicular to their final orientation in the reservoir.</w:t>
      </w:r>
    </w:p>
    <w:p w:rsidR="009D5EC7" w:rsidRPr="00954B1B" w:rsidRDefault="009D5EC7" w:rsidP="003D1F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4B1B">
        <w:rPr>
          <w:rFonts w:asciiTheme="majorBidi" w:hAnsiTheme="majorBidi" w:cstheme="majorBidi"/>
          <w:b/>
          <w:bCs/>
          <w:sz w:val="24"/>
          <w:szCs w:val="24"/>
        </w:rPr>
        <w:t>b- Gamma Ray logging</w:t>
      </w:r>
    </w:p>
    <w:p w:rsidR="00087D92" w:rsidRPr="003D1F10" w:rsidRDefault="009D5EC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The gamma ray (GR) log is the most commonly used reservoir thickness log. It measures the natural gamma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radioactivity of the formation. This property can be used to discriminate between reservoir and non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reservoir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rock. The natural radiation spectrum can also be analyzed, from which conclusions can be drawn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about the detailed mineralogy of the rock. The natural gamma radiation in the formation originates from radioactive decay of potassium, thorium and uranium isotopes. The measurement is made by a scintillation counter, which records the radiation intensity in API units. Most common minerals show distinct levels of natural radiation. This radiation originates mainly from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potassium, as this is the most abundant of the three radioactive elements. There is a general trend for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reservoir rock to have low radiation levels, whereas shale has </w:t>
      </w: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a high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potassium content and a high level of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radioactivity. </w:t>
      </w: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If all the non-reservoir rock consist of </w:t>
      </w: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shales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(observation from the </w:t>
      </w:r>
      <w:proofErr w:type="spellStart"/>
      <w:r w:rsidRPr="003D1F10">
        <w:rPr>
          <w:rFonts w:asciiTheme="majorBidi" w:hAnsiTheme="majorBidi" w:cstheme="majorBidi"/>
          <w:sz w:val="24"/>
          <w:szCs w:val="24"/>
          <w:lang w:val="en-GB"/>
        </w:rPr>
        <w:t>mudlog</w:t>
      </w:r>
      <w:proofErr w:type="spellEnd"/>
      <w:r w:rsidRPr="003D1F10">
        <w:rPr>
          <w:rFonts w:asciiTheme="majorBidi" w:hAnsiTheme="majorBidi" w:cstheme="majorBidi"/>
          <w:sz w:val="24"/>
          <w:szCs w:val="24"/>
          <w:lang w:val="en-GB"/>
        </w:rPr>
        <w:t>), the GR may be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used to identify the reservoir intervals.</w:t>
      </w:r>
      <w:proofErr w:type="gramEnd"/>
    </w:p>
    <w:p w:rsidR="009D5EC7" w:rsidRPr="003D1F10" w:rsidRDefault="009D5EC7" w:rsidP="003D1F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</w:rPr>
        <w:t xml:space="preserve">c- </w:t>
      </w:r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Sonic log </w:t>
      </w:r>
    </w:p>
    <w:p w:rsidR="009D5EC7" w:rsidRDefault="009D5EC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The sonic log is the oldest of the porosity logs. It is of only limited use for quantitative porosity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determination due to uncertainties in its interpretation. An important application of the tool is to calibrate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seismic data, by providing the velocity profile required for time-to-depth conversion. The tool measures the travel time of a sound wave through the formation, by transmitting sound pulses and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detecting their arrival at a receiver some distance away on the tool. The measured values of </w:t>
      </w: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At</w:t>
      </w:r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are displayed on a decreasing linear scale of travel time, in units of microseconds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per foot (or per meter). Determining the porosity is analogous to the density log. The measured travel time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spellStart"/>
      <w:proofErr w:type="gramStart"/>
      <w:r w:rsidR="003D1F10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t</w:t>
      </w:r>
      <w:proofErr w:type="spellEnd"/>
      <w:proofErr w:type="gramEnd"/>
      <w:r w:rsidRPr="003D1F10">
        <w:rPr>
          <w:rFonts w:asciiTheme="majorBidi" w:hAnsiTheme="majorBidi" w:cstheme="majorBidi"/>
          <w:sz w:val="24"/>
          <w:szCs w:val="24"/>
          <w:lang w:val="en-GB"/>
        </w:rPr>
        <w:t xml:space="preserve"> log) is assumed to be made up from the matrix and pore fluid travel times</w:t>
      </w:r>
    </w:p>
    <w:p w:rsidR="00C11FE2" w:rsidRPr="00980FD8" w:rsidRDefault="00C11FE2" w:rsidP="00C11FE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en-GB" w:eastAsia="en-GB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2085242</wp:posOffset>
            </wp:positionH>
            <wp:positionV relativeFrom="paragraph">
              <wp:posOffset>-193431</wp:posOffset>
            </wp:positionV>
            <wp:extent cx="1022155" cy="782515"/>
            <wp:effectExtent l="19050" t="0" r="6545" b="0"/>
            <wp:wrapNone/>
            <wp:docPr id="10" name="Picture 3" descr="جامعة بنها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جامعة بنها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55" cy="7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80FD8">
        <w:rPr>
          <w:rFonts w:asciiTheme="majorBidi" w:hAnsiTheme="majorBidi" w:cstheme="majorBidi"/>
          <w:b/>
          <w:bCs/>
          <w:sz w:val="24"/>
          <w:szCs w:val="24"/>
        </w:rPr>
        <w:t>Benha</w:t>
      </w:r>
      <w:proofErr w:type="spell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University                                                                      Time: two hours.                                                           </w:t>
      </w:r>
    </w:p>
    <w:p w:rsidR="00C11FE2" w:rsidRPr="00980FD8" w:rsidRDefault="00C11FE2" w:rsidP="00BF2BF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Faculty of Science                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980F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Semester 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BF2BFC" w:rsidRPr="00D46920"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BF2BFC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</w:p>
    <w:p w:rsidR="00C11FE2" w:rsidRPr="00980FD8" w:rsidRDefault="00C11FE2" w:rsidP="00C11FE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980FD8">
        <w:rPr>
          <w:rFonts w:asciiTheme="majorBidi" w:hAnsiTheme="majorBidi" w:cstheme="majorBidi"/>
          <w:b/>
          <w:bCs/>
          <w:sz w:val="24"/>
          <w:szCs w:val="24"/>
        </w:rPr>
        <w:t>Dept.</w:t>
      </w:r>
      <w:proofErr w:type="gramEnd"/>
      <w:r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 Of Geology                                                                      Date: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/0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80FD8">
        <w:rPr>
          <w:rFonts w:asciiTheme="majorBidi" w:hAnsiTheme="majorBidi" w:cstheme="majorBidi"/>
          <w:b/>
          <w:bCs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C11FE2" w:rsidRPr="00980FD8" w:rsidRDefault="0035411F" w:rsidP="00C11FE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411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2" type="#_x0000_t32" style="position:absolute;left:0;text-align:left;margin-left:-15.5pt;margin-top:18.65pt;width:472.7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ZlJgIAAE0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" strokeweight="1.5pt"/>
        </w:pic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</w:rPr>
        <w:t>Advanced</w: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well logging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11FE2">
        <w:rPr>
          <w:rFonts w:asciiTheme="majorBidi" w:hAnsiTheme="majorBidi" w:cstheme="majorBidi"/>
          <w:b/>
          <w:bCs/>
          <w:sz w:val="24"/>
          <w:szCs w:val="24"/>
        </w:rPr>
        <w:t>606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 xml:space="preserve">G) 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for </w:t>
      </w:r>
      <w:r w:rsidR="00C11FE2" w:rsidRPr="001D6191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>Pre-master</w:t>
      </w:r>
      <w:r w:rsidR="00C11FE2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 </w:t>
      </w:r>
      <w:r w:rsidR="00C11FE2" w:rsidRPr="00980FD8"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t xml:space="preserve">Students 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11FE2">
        <w:rPr>
          <w:rFonts w:asciiTheme="majorBidi" w:hAnsiTheme="majorBidi" w:cstheme="majorBidi"/>
          <w:b/>
          <w:bCs/>
          <w:sz w:val="24"/>
          <w:szCs w:val="24"/>
        </w:rPr>
        <w:t>Petroleum &amp; Hydrogeology</w:t>
      </w:r>
      <w:r w:rsidR="00C11FE2" w:rsidRPr="00980FD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11FE2" w:rsidRPr="00C11FE2" w:rsidRDefault="00C11FE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87D92" w:rsidRPr="003D1F10" w:rsidRDefault="00087D9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3D1F10">
        <w:rPr>
          <w:rFonts w:asciiTheme="majorBidi" w:hAnsiTheme="majorBidi" w:cstheme="majorBidi"/>
          <w:b/>
          <w:bCs/>
          <w:sz w:val="24"/>
          <w:szCs w:val="24"/>
          <w:u w:val="single"/>
        </w:rPr>
        <w:t>Answer of Question 3.</w:t>
      </w:r>
      <w:proofErr w:type="gramEnd"/>
      <w:r w:rsidRPr="003D1F1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(15Marks)</w:t>
      </w:r>
    </w:p>
    <w:p w:rsidR="00087D92" w:rsidRPr="003D1F10" w:rsidRDefault="00087D9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b/>
          <w:bCs/>
          <w:sz w:val="24"/>
          <w:szCs w:val="24"/>
        </w:rPr>
        <w:t xml:space="preserve">What are the </w:t>
      </w:r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>objective</w:t>
      </w:r>
      <w:r w:rsid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Pr="003D1F1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 appraisal?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Appraisal activities are designed to reduce the uncertainty associated with discovery volumes of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hydrocarbons. The information to be collected is aimed at answering one or more combinations of the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following questions: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How much oil and gas is there?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Where is it?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• At what rate and how much in total will it produce?</w:t>
      </w:r>
    </w:p>
    <w:p w:rsidR="006F6F57" w:rsidRPr="003D1F10" w:rsidRDefault="006F6F57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D1F10">
        <w:rPr>
          <w:rFonts w:asciiTheme="majorBidi" w:hAnsiTheme="majorBidi" w:cstheme="majorBidi"/>
          <w:sz w:val="24"/>
          <w:szCs w:val="24"/>
          <w:lang w:val="en-GB"/>
        </w:rPr>
        <w:t>Appraisal is often trying to narrow the range between the low and high estimates of HCIIP Such appraisal,</w:t>
      </w:r>
      <w:r w:rsidR="003D1F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D1F10">
        <w:rPr>
          <w:rFonts w:asciiTheme="majorBidi" w:hAnsiTheme="majorBidi" w:cstheme="majorBidi"/>
          <w:sz w:val="24"/>
          <w:szCs w:val="24"/>
          <w:lang w:val="en-GB"/>
        </w:rPr>
        <w:t>if successful</w:t>
      </w:r>
      <w:proofErr w:type="gramStart"/>
      <w:r w:rsidRPr="003D1F10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3D1F10">
        <w:rPr>
          <w:rFonts w:asciiTheme="majorBidi" w:hAnsiTheme="majorBidi" w:cstheme="majorBidi"/>
          <w:b/>
          <w:bCs/>
          <w:color w:val="000000"/>
          <w:sz w:val="24"/>
          <w:szCs w:val="24"/>
        </w:rPr>
        <w:t>?</w:t>
      </w:r>
      <w:proofErr w:type="gramEnd"/>
    </w:p>
    <w:p w:rsidR="00087D92" w:rsidRPr="003D1F10" w:rsidRDefault="00087D92" w:rsidP="003D1F1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087D92" w:rsidRPr="003D1F10" w:rsidSect="00491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E04"/>
    <w:multiLevelType w:val="hybridMultilevel"/>
    <w:tmpl w:val="026655A0"/>
    <w:lvl w:ilvl="0" w:tplc="CBA28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AD0"/>
    <w:multiLevelType w:val="hybridMultilevel"/>
    <w:tmpl w:val="99CE1DC6"/>
    <w:lvl w:ilvl="0" w:tplc="2F180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7BF1"/>
    <w:multiLevelType w:val="hybridMultilevel"/>
    <w:tmpl w:val="BB7AB906"/>
    <w:lvl w:ilvl="0" w:tplc="C9EA9DF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177E4"/>
    <w:multiLevelType w:val="hybridMultilevel"/>
    <w:tmpl w:val="41688352"/>
    <w:lvl w:ilvl="0" w:tplc="C3F65D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E5372"/>
    <w:multiLevelType w:val="hybridMultilevel"/>
    <w:tmpl w:val="50AE9A64"/>
    <w:lvl w:ilvl="0" w:tplc="D0C807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23D0"/>
    <w:multiLevelType w:val="hybridMultilevel"/>
    <w:tmpl w:val="382E936E"/>
    <w:lvl w:ilvl="0" w:tplc="9096538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565D6"/>
    <w:multiLevelType w:val="hybridMultilevel"/>
    <w:tmpl w:val="F18AC620"/>
    <w:lvl w:ilvl="0" w:tplc="319801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53FB1"/>
    <w:multiLevelType w:val="hybridMultilevel"/>
    <w:tmpl w:val="51F0B80E"/>
    <w:lvl w:ilvl="0" w:tplc="A73C43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C4F9A"/>
    <w:multiLevelType w:val="hybridMultilevel"/>
    <w:tmpl w:val="BC78C934"/>
    <w:lvl w:ilvl="0" w:tplc="4F524C6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C383924"/>
    <w:multiLevelType w:val="hybridMultilevel"/>
    <w:tmpl w:val="50AE9A64"/>
    <w:lvl w:ilvl="0" w:tplc="D0C807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12163"/>
    <w:multiLevelType w:val="hybridMultilevel"/>
    <w:tmpl w:val="382E936E"/>
    <w:lvl w:ilvl="0" w:tplc="9096538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D3813"/>
    <w:multiLevelType w:val="hybridMultilevel"/>
    <w:tmpl w:val="B882E5EE"/>
    <w:lvl w:ilvl="0" w:tplc="F41EC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B239C"/>
    <w:multiLevelType w:val="hybridMultilevel"/>
    <w:tmpl w:val="BB7AB906"/>
    <w:lvl w:ilvl="0" w:tplc="C9EA9DF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B8B"/>
    <w:rsid w:val="00005A81"/>
    <w:rsid w:val="00045C50"/>
    <w:rsid w:val="00061F36"/>
    <w:rsid w:val="00087D92"/>
    <w:rsid w:val="000A69B5"/>
    <w:rsid w:val="000B2DAC"/>
    <w:rsid w:val="000F1E02"/>
    <w:rsid w:val="0010307B"/>
    <w:rsid w:val="00110D70"/>
    <w:rsid w:val="00172411"/>
    <w:rsid w:val="001B19A8"/>
    <w:rsid w:val="001D1EBE"/>
    <w:rsid w:val="001D6191"/>
    <w:rsid w:val="001F102A"/>
    <w:rsid w:val="00240B6F"/>
    <w:rsid w:val="00244882"/>
    <w:rsid w:val="00256BE5"/>
    <w:rsid w:val="002619F9"/>
    <w:rsid w:val="002B5A75"/>
    <w:rsid w:val="00311B8B"/>
    <w:rsid w:val="00326E41"/>
    <w:rsid w:val="00340464"/>
    <w:rsid w:val="0035411F"/>
    <w:rsid w:val="0035753C"/>
    <w:rsid w:val="00361E57"/>
    <w:rsid w:val="0039104A"/>
    <w:rsid w:val="003A635C"/>
    <w:rsid w:val="003D0936"/>
    <w:rsid w:val="003D1F10"/>
    <w:rsid w:val="003D33F9"/>
    <w:rsid w:val="00402D39"/>
    <w:rsid w:val="00402FF3"/>
    <w:rsid w:val="004076B8"/>
    <w:rsid w:val="00470780"/>
    <w:rsid w:val="00491AC3"/>
    <w:rsid w:val="00495661"/>
    <w:rsid w:val="00562CA3"/>
    <w:rsid w:val="00572C84"/>
    <w:rsid w:val="005D1A90"/>
    <w:rsid w:val="005D5FE4"/>
    <w:rsid w:val="00670C63"/>
    <w:rsid w:val="00673C60"/>
    <w:rsid w:val="006828FA"/>
    <w:rsid w:val="006A4087"/>
    <w:rsid w:val="006A57B7"/>
    <w:rsid w:val="006D1FC4"/>
    <w:rsid w:val="006D3C41"/>
    <w:rsid w:val="006F1425"/>
    <w:rsid w:val="006F3D52"/>
    <w:rsid w:val="006F6F57"/>
    <w:rsid w:val="00705F0A"/>
    <w:rsid w:val="00767CFA"/>
    <w:rsid w:val="007769C2"/>
    <w:rsid w:val="00797B33"/>
    <w:rsid w:val="007A5BB4"/>
    <w:rsid w:val="007B276A"/>
    <w:rsid w:val="007F695C"/>
    <w:rsid w:val="00812D65"/>
    <w:rsid w:val="0084301A"/>
    <w:rsid w:val="00851611"/>
    <w:rsid w:val="00854AA4"/>
    <w:rsid w:val="00882EB9"/>
    <w:rsid w:val="00896121"/>
    <w:rsid w:val="008F19E7"/>
    <w:rsid w:val="009123E8"/>
    <w:rsid w:val="009208BC"/>
    <w:rsid w:val="0093071C"/>
    <w:rsid w:val="00954B1B"/>
    <w:rsid w:val="00980FD8"/>
    <w:rsid w:val="0098616D"/>
    <w:rsid w:val="009959C0"/>
    <w:rsid w:val="009A6B93"/>
    <w:rsid w:val="009B5B58"/>
    <w:rsid w:val="009B6CE0"/>
    <w:rsid w:val="009D5EC7"/>
    <w:rsid w:val="00A65135"/>
    <w:rsid w:val="00AF78B9"/>
    <w:rsid w:val="00B3311C"/>
    <w:rsid w:val="00BA5C6F"/>
    <w:rsid w:val="00BC6252"/>
    <w:rsid w:val="00BF2BFC"/>
    <w:rsid w:val="00C053CD"/>
    <w:rsid w:val="00C11FE2"/>
    <w:rsid w:val="00C3584C"/>
    <w:rsid w:val="00CF503F"/>
    <w:rsid w:val="00CF711E"/>
    <w:rsid w:val="00D1072E"/>
    <w:rsid w:val="00D17FB9"/>
    <w:rsid w:val="00D23251"/>
    <w:rsid w:val="00D64202"/>
    <w:rsid w:val="00D953A7"/>
    <w:rsid w:val="00DF2D0B"/>
    <w:rsid w:val="00E16681"/>
    <w:rsid w:val="00E25FF0"/>
    <w:rsid w:val="00E57DE5"/>
    <w:rsid w:val="00E72890"/>
    <w:rsid w:val="00EA6DC4"/>
    <w:rsid w:val="00EC218C"/>
    <w:rsid w:val="00EE4111"/>
    <w:rsid w:val="00F363F8"/>
    <w:rsid w:val="00F45D7B"/>
    <w:rsid w:val="00F73B3E"/>
    <w:rsid w:val="00F80985"/>
    <w:rsid w:val="00F9057F"/>
    <w:rsid w:val="00FE3EF1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Straight Arrow Connector 13"/>
        <o:r id="V:Rule8" type="connector" idref="#_x0000_s1041"/>
        <o:r id="V:Rule9" type="connector" idref="#_x0000_s1039"/>
        <o:r id="V:Rule10" type="connector" idref="#_x0000_s1040"/>
        <o:r id="V:Rule11" type="connector" idref="#_x0000_s1038"/>
        <o:r id="V:Rule12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nha-univ.edu.e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14C01-461D-41FC-9E7C-ECB9408E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-32768</dc:creator>
  <cp:lastModifiedBy>-32768</cp:lastModifiedBy>
  <cp:revision>12</cp:revision>
  <dcterms:created xsi:type="dcterms:W3CDTF">2017-05-21T21:25:00Z</dcterms:created>
  <dcterms:modified xsi:type="dcterms:W3CDTF">2017-06-01T16:48:00Z</dcterms:modified>
</cp:coreProperties>
</file>